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AA15D" w14:textId="77777777" w:rsidR="00C045FF" w:rsidRPr="00514AB7" w:rsidRDefault="00C045FF" w:rsidP="00C045FF">
      <w:pPr>
        <w:pStyle w:val="af7"/>
        <w:spacing w:before="0" w:beforeAutospacing="0" w:after="0" w:afterAutospacing="0"/>
        <w:ind w:firstLine="4120"/>
        <w:jc w:val="center"/>
        <w:rPr>
          <w:lang w:val="uk-UA"/>
        </w:rPr>
      </w:pPr>
      <w:bookmarkStart w:id="0" w:name="_78w42un0esg8" w:colFirst="0" w:colLast="0"/>
      <w:bookmarkEnd w:id="0"/>
      <w:r w:rsidRPr="00514AB7">
        <w:rPr>
          <w:color w:val="000000"/>
          <w:sz w:val="28"/>
          <w:szCs w:val="28"/>
          <w:shd w:val="clear" w:color="auto" w:fill="FFFFFF"/>
          <w:lang w:val="uk-UA"/>
        </w:rPr>
        <w:t>ЗАТВЕРДЖЕНО</w:t>
      </w:r>
    </w:p>
    <w:p w14:paraId="13DD498D" w14:textId="77777777" w:rsidR="00C045FF" w:rsidRPr="00514AB7" w:rsidRDefault="00C045FF" w:rsidP="00C045FF">
      <w:pPr>
        <w:pStyle w:val="af7"/>
        <w:spacing w:before="0" w:beforeAutospacing="0" w:after="0" w:afterAutospacing="0"/>
        <w:ind w:firstLine="4120"/>
        <w:jc w:val="center"/>
        <w:rPr>
          <w:lang w:val="uk-UA"/>
        </w:rPr>
      </w:pPr>
      <w:r w:rsidRPr="00514AB7">
        <w:rPr>
          <w:color w:val="000000"/>
          <w:sz w:val="28"/>
          <w:szCs w:val="28"/>
          <w:shd w:val="clear" w:color="auto" w:fill="FFFFFF"/>
          <w:lang w:val="uk-UA"/>
        </w:rPr>
        <w:t>постановою Кабінету Міністрів України</w:t>
      </w:r>
    </w:p>
    <w:p w14:paraId="2B5B54C1" w14:textId="47196030" w:rsidR="00C045FF" w:rsidRPr="00514AB7" w:rsidRDefault="00C045FF" w:rsidP="00C045FF">
      <w:pPr>
        <w:pStyle w:val="af7"/>
        <w:spacing w:before="0" w:beforeAutospacing="0" w:after="0" w:afterAutospacing="0"/>
        <w:ind w:firstLine="4120"/>
        <w:jc w:val="center"/>
        <w:rPr>
          <w:lang w:val="uk-UA"/>
        </w:rPr>
      </w:pPr>
      <w:r w:rsidRPr="00514AB7">
        <w:rPr>
          <w:color w:val="000000"/>
          <w:sz w:val="28"/>
          <w:szCs w:val="28"/>
          <w:shd w:val="clear" w:color="auto" w:fill="FFFFFF"/>
          <w:lang w:val="uk-UA"/>
        </w:rPr>
        <w:t>від «___» _________ 201</w:t>
      </w:r>
      <w:r w:rsidR="005134BB" w:rsidRPr="00514AB7">
        <w:rPr>
          <w:color w:val="000000"/>
          <w:sz w:val="28"/>
          <w:szCs w:val="28"/>
          <w:shd w:val="clear" w:color="auto" w:fill="FFFFFF"/>
          <w:lang w:val="uk-UA"/>
        </w:rPr>
        <w:t>8</w:t>
      </w:r>
      <w:r w:rsidRPr="00514AB7">
        <w:rPr>
          <w:color w:val="000000"/>
          <w:sz w:val="28"/>
          <w:szCs w:val="28"/>
          <w:shd w:val="clear" w:color="auto" w:fill="FFFFFF"/>
          <w:lang w:val="uk-UA"/>
        </w:rPr>
        <w:t xml:space="preserve"> р. № _____</w:t>
      </w:r>
    </w:p>
    <w:p w14:paraId="55AAC486" w14:textId="77777777" w:rsidR="002A12A1" w:rsidRPr="00514AB7" w:rsidRDefault="002A12A1" w:rsidP="00C045FF">
      <w:pPr>
        <w:pStyle w:val="af7"/>
        <w:spacing w:before="0" w:beforeAutospacing="0" w:after="0" w:afterAutospacing="0"/>
        <w:ind w:firstLine="700"/>
        <w:jc w:val="center"/>
        <w:rPr>
          <w:b/>
          <w:bCs/>
          <w:color w:val="000000"/>
          <w:sz w:val="28"/>
          <w:szCs w:val="28"/>
          <w:shd w:val="clear" w:color="auto" w:fill="FFFFFF"/>
          <w:lang w:val="uk-UA"/>
        </w:rPr>
      </w:pPr>
    </w:p>
    <w:p w14:paraId="69CF423C" w14:textId="56E69CFE" w:rsidR="00C045FF" w:rsidRPr="00514AB7" w:rsidRDefault="007A1B05" w:rsidP="002A12A1">
      <w:pPr>
        <w:pStyle w:val="af7"/>
        <w:spacing w:before="0" w:beforeAutospacing="0" w:after="0" w:afterAutospacing="0"/>
        <w:jc w:val="center"/>
        <w:rPr>
          <w:sz w:val="28"/>
          <w:szCs w:val="28"/>
          <w:lang w:val="uk-UA"/>
        </w:rPr>
      </w:pPr>
      <w:r w:rsidRPr="00514AB7">
        <w:rPr>
          <w:b/>
          <w:bCs/>
          <w:color w:val="000000"/>
          <w:sz w:val="28"/>
          <w:szCs w:val="28"/>
          <w:shd w:val="clear" w:color="auto" w:fill="FFFFFF"/>
          <w:lang w:val="uk-UA"/>
        </w:rPr>
        <w:t>ЛІЦЕНЗІЙНІ УМОВИ</w:t>
      </w:r>
    </w:p>
    <w:p w14:paraId="4F2CD4A2" w14:textId="77777777" w:rsidR="00C045FF" w:rsidRPr="00514AB7" w:rsidRDefault="00C045FF" w:rsidP="002A12A1">
      <w:pPr>
        <w:pStyle w:val="af7"/>
        <w:spacing w:before="0" w:beforeAutospacing="0" w:after="0" w:afterAutospacing="0"/>
        <w:jc w:val="center"/>
        <w:rPr>
          <w:sz w:val="28"/>
          <w:szCs w:val="28"/>
          <w:lang w:val="uk-UA"/>
        </w:rPr>
      </w:pPr>
      <w:r w:rsidRPr="00514AB7">
        <w:rPr>
          <w:b/>
          <w:bCs/>
          <w:color w:val="000000"/>
          <w:sz w:val="28"/>
          <w:szCs w:val="28"/>
          <w:shd w:val="clear" w:color="auto" w:fill="FFFFFF"/>
          <w:lang w:val="uk-UA"/>
        </w:rPr>
        <w:t>провадження господарської діяльності з перевезення пасажирів, небезпечних вантажів та небезпечних відходів, міжнародних перевезень пасажирів та вантажів автомобільним транспортом</w:t>
      </w:r>
    </w:p>
    <w:p w14:paraId="45952D87" w14:textId="77777777" w:rsidR="002A12A1" w:rsidRPr="00514AB7" w:rsidRDefault="002A12A1" w:rsidP="00C045FF">
      <w:pPr>
        <w:pStyle w:val="af7"/>
        <w:spacing w:before="0" w:beforeAutospacing="0" w:after="0" w:afterAutospacing="0"/>
        <w:ind w:firstLine="700"/>
        <w:jc w:val="center"/>
        <w:rPr>
          <w:b/>
          <w:bCs/>
          <w:color w:val="000000"/>
          <w:sz w:val="28"/>
          <w:szCs w:val="28"/>
          <w:shd w:val="clear" w:color="auto" w:fill="FFFFFF"/>
          <w:lang w:val="uk-UA"/>
        </w:rPr>
      </w:pPr>
    </w:p>
    <w:p w14:paraId="05E626B8" w14:textId="79B8E77A" w:rsidR="00C045FF" w:rsidRPr="00514AB7" w:rsidRDefault="00C045FF" w:rsidP="002A12A1">
      <w:pPr>
        <w:pStyle w:val="af7"/>
        <w:spacing w:before="0" w:beforeAutospacing="0" w:after="0" w:afterAutospacing="0"/>
        <w:jc w:val="center"/>
        <w:rPr>
          <w:sz w:val="28"/>
          <w:szCs w:val="28"/>
          <w:lang w:val="uk-UA"/>
        </w:rPr>
      </w:pPr>
      <w:r w:rsidRPr="00514AB7">
        <w:rPr>
          <w:b/>
          <w:bCs/>
          <w:color w:val="000000"/>
          <w:sz w:val="28"/>
          <w:szCs w:val="28"/>
          <w:shd w:val="clear" w:color="auto" w:fill="FFFFFF"/>
          <w:lang w:val="uk-UA"/>
        </w:rPr>
        <w:t>Загальні положення</w:t>
      </w:r>
    </w:p>
    <w:p w14:paraId="6968087B" w14:textId="299EE80C" w:rsidR="00C045FF" w:rsidRDefault="00C045FF" w:rsidP="00907695">
      <w:pPr>
        <w:pStyle w:val="af7"/>
        <w:spacing w:before="0" w:beforeAutospacing="0" w:after="0" w:afterAutospacing="0"/>
        <w:ind w:firstLine="697"/>
        <w:jc w:val="both"/>
        <w:rPr>
          <w:color w:val="000000"/>
          <w:sz w:val="28"/>
          <w:szCs w:val="28"/>
          <w:shd w:val="clear" w:color="auto" w:fill="FFFFFF"/>
          <w:lang w:val="uk-UA"/>
        </w:rPr>
      </w:pPr>
      <w:r w:rsidRPr="00514AB7">
        <w:rPr>
          <w:color w:val="000000"/>
          <w:sz w:val="28"/>
          <w:szCs w:val="28"/>
          <w:shd w:val="clear" w:color="auto" w:fill="FFFFFF"/>
          <w:lang w:val="uk-UA"/>
        </w:rPr>
        <w:t xml:space="preserve">1. Ці Ліцензійні умови встановлюють вичерпний перелік документів, що додаються до заяви </w:t>
      </w:r>
      <w:r w:rsidR="005972E8">
        <w:rPr>
          <w:color w:val="000000"/>
          <w:sz w:val="28"/>
          <w:szCs w:val="28"/>
          <w:shd w:val="clear" w:color="auto" w:fill="FFFFFF"/>
          <w:lang w:val="uk-UA"/>
        </w:rPr>
        <w:t>на</w:t>
      </w:r>
      <w:r w:rsidRPr="00514AB7">
        <w:rPr>
          <w:color w:val="000000"/>
          <w:sz w:val="28"/>
          <w:szCs w:val="28"/>
          <w:shd w:val="clear" w:color="auto" w:fill="FFFFFF"/>
          <w:lang w:val="uk-UA"/>
        </w:rPr>
        <w:t xml:space="preserve"> отримання ліцензії, а також кадрових, організаційних, технологічних вимог, обов’язкових для виконання </w:t>
      </w:r>
      <w:r w:rsidR="00831D5A" w:rsidRPr="00514AB7">
        <w:rPr>
          <w:color w:val="000000"/>
          <w:sz w:val="28"/>
          <w:szCs w:val="28"/>
          <w:shd w:val="clear" w:color="auto" w:fill="FFFFFF"/>
          <w:lang w:val="uk-UA"/>
        </w:rPr>
        <w:t>ліцензіатом</w:t>
      </w:r>
      <w:r w:rsidRPr="00514AB7">
        <w:rPr>
          <w:color w:val="000000"/>
          <w:sz w:val="28"/>
          <w:szCs w:val="28"/>
          <w:shd w:val="clear" w:color="auto" w:fill="FFFFFF"/>
          <w:lang w:val="uk-UA"/>
        </w:rPr>
        <w:t xml:space="preserve"> під час провадження господарської діяльності з перевезення пасажирів, небезпечних вантажів та небезпечних відходів, міжнародних перевезень пасажирів та вантажів автомобільним транспортом.</w:t>
      </w:r>
    </w:p>
    <w:p w14:paraId="5038ECD9" w14:textId="77777777" w:rsidR="00907695" w:rsidRPr="00907695" w:rsidRDefault="00907695" w:rsidP="00907695">
      <w:pPr>
        <w:pStyle w:val="af7"/>
        <w:spacing w:before="0" w:beforeAutospacing="0" w:after="0" w:afterAutospacing="0"/>
        <w:ind w:firstLine="697"/>
        <w:jc w:val="both"/>
        <w:rPr>
          <w:sz w:val="20"/>
          <w:szCs w:val="20"/>
          <w:lang w:val="uk-UA"/>
        </w:rPr>
      </w:pPr>
    </w:p>
    <w:p w14:paraId="571A33E5" w14:textId="5C8E38B2" w:rsidR="00C045FF" w:rsidRPr="00514AB7" w:rsidRDefault="00C045FF" w:rsidP="00907695">
      <w:pPr>
        <w:pStyle w:val="af7"/>
        <w:spacing w:before="0" w:beforeAutospacing="0" w:after="0" w:afterAutospacing="0"/>
        <w:ind w:firstLine="697"/>
        <w:jc w:val="both"/>
        <w:rPr>
          <w:sz w:val="28"/>
          <w:szCs w:val="28"/>
          <w:lang w:val="uk-UA"/>
        </w:rPr>
      </w:pPr>
      <w:r w:rsidRPr="00514AB7">
        <w:rPr>
          <w:color w:val="000000"/>
          <w:sz w:val="28"/>
          <w:szCs w:val="28"/>
          <w:shd w:val="clear" w:color="auto" w:fill="FFFFFF"/>
          <w:lang w:val="uk-UA"/>
        </w:rPr>
        <w:t>2. Терміни вживаються у значен</w:t>
      </w:r>
      <w:r w:rsidR="00831D5A" w:rsidRPr="00514AB7">
        <w:rPr>
          <w:color w:val="000000"/>
          <w:sz w:val="28"/>
          <w:szCs w:val="28"/>
          <w:shd w:val="clear" w:color="auto" w:fill="FFFFFF"/>
          <w:lang w:val="uk-UA"/>
        </w:rPr>
        <w:t>і</w:t>
      </w:r>
      <w:r w:rsidRPr="00514AB7">
        <w:rPr>
          <w:color w:val="000000"/>
          <w:sz w:val="28"/>
          <w:szCs w:val="28"/>
          <w:shd w:val="clear" w:color="auto" w:fill="FFFFFF"/>
          <w:lang w:val="uk-UA"/>
        </w:rPr>
        <w:t>, наведен</w:t>
      </w:r>
      <w:r w:rsidR="00831D5A" w:rsidRPr="00514AB7">
        <w:rPr>
          <w:color w:val="000000"/>
          <w:sz w:val="28"/>
          <w:szCs w:val="28"/>
          <w:shd w:val="clear" w:color="auto" w:fill="FFFFFF"/>
          <w:lang w:val="uk-UA"/>
        </w:rPr>
        <w:t>ому</w:t>
      </w:r>
      <w:r w:rsidRPr="00514AB7">
        <w:rPr>
          <w:color w:val="000000"/>
          <w:sz w:val="28"/>
          <w:szCs w:val="28"/>
          <w:shd w:val="clear" w:color="auto" w:fill="FFFFFF"/>
          <w:lang w:val="uk-UA"/>
        </w:rPr>
        <w:t xml:space="preserve"> </w:t>
      </w:r>
      <w:r w:rsidR="00831D5A" w:rsidRPr="00514AB7">
        <w:rPr>
          <w:color w:val="000000"/>
          <w:sz w:val="28"/>
          <w:szCs w:val="28"/>
          <w:shd w:val="clear" w:color="auto" w:fill="FFFFFF"/>
          <w:lang w:val="uk-UA"/>
        </w:rPr>
        <w:t>у з</w:t>
      </w:r>
      <w:r w:rsidRPr="00514AB7">
        <w:rPr>
          <w:color w:val="000000"/>
          <w:sz w:val="28"/>
          <w:szCs w:val="28"/>
          <w:shd w:val="clear" w:color="auto" w:fill="FFFFFF"/>
          <w:lang w:val="uk-UA"/>
        </w:rPr>
        <w:t>аконах Ук</w:t>
      </w:r>
      <w:r w:rsidR="00B86F8A" w:rsidRPr="00514AB7">
        <w:rPr>
          <w:color w:val="000000"/>
          <w:sz w:val="28"/>
          <w:szCs w:val="28"/>
          <w:shd w:val="clear" w:color="auto" w:fill="FFFFFF"/>
          <w:lang w:val="uk-UA"/>
        </w:rPr>
        <w:t>раїни “Про </w:t>
      </w:r>
      <w:r w:rsidRPr="00514AB7">
        <w:rPr>
          <w:color w:val="000000"/>
          <w:sz w:val="28"/>
          <w:szCs w:val="28"/>
          <w:shd w:val="clear" w:color="auto" w:fill="FFFFFF"/>
          <w:lang w:val="uk-UA"/>
        </w:rPr>
        <w:t>ліцензування видів господарської діяльності”, “Про автомобільний транспорт’’, “Про відходи”, “Про дорожній рух”, “Про перевезення небезпечних вантажів”, “Про приєднання України до Європейської угоди щодо роботи екіпажів транспортних засобів, які виконують міжнародні автомобільні перевезення (ЄУТР)”, “Про приєднання України до Європейської Угоди про міжнародне дорожнє перевезення небезпечних вантажів (ДОПНВ)”.</w:t>
      </w:r>
    </w:p>
    <w:p w14:paraId="7CD82F39" w14:textId="77777777" w:rsidR="002A12A1" w:rsidRPr="00907695" w:rsidRDefault="002A12A1" w:rsidP="002A12A1">
      <w:pPr>
        <w:pStyle w:val="af7"/>
        <w:spacing w:before="0" w:beforeAutospacing="0" w:after="0" w:afterAutospacing="0"/>
        <w:ind w:firstLine="697"/>
        <w:jc w:val="both"/>
        <w:rPr>
          <w:color w:val="000000"/>
          <w:sz w:val="20"/>
          <w:szCs w:val="20"/>
          <w:shd w:val="clear" w:color="auto" w:fill="FFFFFF"/>
          <w:lang w:val="uk-UA"/>
        </w:rPr>
      </w:pPr>
    </w:p>
    <w:p w14:paraId="2345B089" w14:textId="170E853A" w:rsidR="00C045FF" w:rsidRDefault="00C045FF" w:rsidP="00907695">
      <w:pPr>
        <w:pStyle w:val="af7"/>
        <w:spacing w:before="0" w:beforeAutospacing="0" w:after="0" w:afterAutospacing="0"/>
        <w:ind w:firstLine="697"/>
        <w:jc w:val="both"/>
        <w:rPr>
          <w:color w:val="000000"/>
          <w:sz w:val="28"/>
          <w:szCs w:val="28"/>
          <w:shd w:val="clear" w:color="auto" w:fill="FFFFFF"/>
          <w:lang w:val="uk-UA"/>
        </w:rPr>
      </w:pPr>
      <w:r w:rsidRPr="00514AB7">
        <w:rPr>
          <w:color w:val="000000"/>
          <w:sz w:val="28"/>
          <w:szCs w:val="28"/>
          <w:shd w:val="clear" w:color="auto" w:fill="FFFFFF"/>
          <w:lang w:val="uk-UA"/>
        </w:rPr>
        <w:t>3. Дія цих Ліцензійних умов поширюється на всіх суб’єктів господарювання незалежно від їх організаційно-правової форми та форми власності (далі - суб’єкти господарювання), які провадя</w:t>
      </w:r>
      <w:r w:rsidR="008670D0" w:rsidRPr="00514AB7">
        <w:rPr>
          <w:color w:val="000000"/>
          <w:sz w:val="28"/>
          <w:szCs w:val="28"/>
          <w:shd w:val="clear" w:color="auto" w:fill="FFFFFF"/>
          <w:lang w:val="uk-UA"/>
        </w:rPr>
        <w:t xml:space="preserve">ть вид господарської діяльності </w:t>
      </w:r>
      <w:r w:rsidR="008670D0" w:rsidRPr="00514AB7">
        <w:rPr>
          <w:bCs/>
          <w:color w:val="000000"/>
          <w:sz w:val="28"/>
          <w:szCs w:val="28"/>
          <w:shd w:val="clear" w:color="auto" w:fill="FFFFFF"/>
          <w:lang w:val="uk-UA"/>
        </w:rPr>
        <w:t>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 (далі – господарська діяльність)</w:t>
      </w:r>
      <w:r w:rsidRPr="00514AB7">
        <w:rPr>
          <w:color w:val="000000"/>
          <w:sz w:val="28"/>
          <w:szCs w:val="28"/>
          <w:shd w:val="clear" w:color="auto" w:fill="FFFFFF"/>
          <w:lang w:val="uk-UA"/>
        </w:rPr>
        <w:t>.</w:t>
      </w:r>
    </w:p>
    <w:p w14:paraId="2319C5CF" w14:textId="77777777" w:rsidR="00907695" w:rsidRPr="00907695" w:rsidRDefault="00907695" w:rsidP="00907695">
      <w:pPr>
        <w:pStyle w:val="af7"/>
        <w:spacing w:before="0" w:beforeAutospacing="0" w:after="0" w:afterAutospacing="0"/>
        <w:ind w:firstLine="697"/>
        <w:jc w:val="both"/>
        <w:rPr>
          <w:sz w:val="20"/>
          <w:szCs w:val="20"/>
          <w:lang w:val="uk-UA"/>
        </w:rPr>
      </w:pPr>
    </w:p>
    <w:p w14:paraId="4392312A" w14:textId="078BB0B3" w:rsidR="00C045FF" w:rsidRPr="00514AB7" w:rsidRDefault="00C045FF" w:rsidP="00907695">
      <w:pPr>
        <w:pStyle w:val="af7"/>
        <w:spacing w:before="0" w:beforeAutospacing="0" w:after="0" w:afterAutospacing="0"/>
        <w:ind w:firstLine="697"/>
        <w:jc w:val="both"/>
        <w:rPr>
          <w:sz w:val="28"/>
          <w:szCs w:val="28"/>
          <w:lang w:val="uk-UA"/>
        </w:rPr>
      </w:pPr>
      <w:r w:rsidRPr="00514AB7">
        <w:rPr>
          <w:color w:val="000000"/>
          <w:sz w:val="28"/>
          <w:szCs w:val="28"/>
          <w:shd w:val="clear" w:color="auto" w:fill="FFFFFF"/>
          <w:lang w:val="uk-UA"/>
        </w:rPr>
        <w:t>4. Господарська діял</w:t>
      </w:r>
      <w:r w:rsidR="008670D0" w:rsidRPr="00514AB7">
        <w:rPr>
          <w:color w:val="000000"/>
          <w:sz w:val="28"/>
          <w:szCs w:val="28"/>
          <w:shd w:val="clear" w:color="auto" w:fill="FFFFFF"/>
          <w:lang w:val="uk-UA"/>
        </w:rPr>
        <w:t>ьність</w:t>
      </w:r>
      <w:r w:rsidR="007A1B05" w:rsidRPr="00514AB7">
        <w:rPr>
          <w:color w:val="000000"/>
          <w:sz w:val="28"/>
          <w:szCs w:val="28"/>
          <w:shd w:val="clear" w:color="auto" w:fill="FFFFFF"/>
          <w:lang w:val="uk-UA"/>
        </w:rPr>
        <w:t>,</w:t>
      </w:r>
      <w:r w:rsidRPr="00514AB7">
        <w:rPr>
          <w:color w:val="000000"/>
          <w:sz w:val="28"/>
          <w:szCs w:val="28"/>
          <w:shd w:val="clear" w:color="auto" w:fill="FFFFFF"/>
          <w:lang w:val="uk-UA"/>
        </w:rPr>
        <w:t xml:space="preserve"> може провадитись за </w:t>
      </w:r>
      <w:r w:rsidR="008670D0" w:rsidRPr="00514AB7">
        <w:rPr>
          <w:color w:val="000000"/>
          <w:sz w:val="28"/>
          <w:szCs w:val="28"/>
          <w:shd w:val="clear" w:color="auto" w:fill="FFFFFF"/>
          <w:lang w:val="uk-UA"/>
        </w:rPr>
        <w:t xml:space="preserve">одним або декількома </w:t>
      </w:r>
      <w:r w:rsidRPr="00514AB7">
        <w:rPr>
          <w:color w:val="000000"/>
          <w:sz w:val="28"/>
          <w:szCs w:val="28"/>
          <w:shd w:val="clear" w:color="auto" w:fill="FFFFFF"/>
          <w:lang w:val="uk-UA"/>
        </w:rPr>
        <w:t>частинами виду</w:t>
      </w:r>
      <w:r w:rsidR="008670D0" w:rsidRPr="00514AB7">
        <w:rPr>
          <w:color w:val="000000"/>
          <w:sz w:val="28"/>
          <w:szCs w:val="28"/>
          <w:shd w:val="clear" w:color="auto" w:fill="FFFFFF"/>
          <w:lang w:val="uk-UA"/>
        </w:rPr>
        <w:t>, а саме</w:t>
      </w:r>
      <w:r w:rsidRPr="00514AB7">
        <w:rPr>
          <w:color w:val="000000"/>
          <w:sz w:val="28"/>
          <w:szCs w:val="28"/>
          <w:shd w:val="clear" w:color="auto" w:fill="FFFFFF"/>
          <w:lang w:val="uk-UA"/>
        </w:rPr>
        <w:t>:</w:t>
      </w:r>
    </w:p>
    <w:p w14:paraId="5A74F757" w14:textId="77777777" w:rsidR="00C045FF" w:rsidRPr="00514AB7" w:rsidRDefault="00C045FF" w:rsidP="00C045FF">
      <w:pPr>
        <w:pStyle w:val="af7"/>
        <w:spacing w:before="0" w:beforeAutospacing="0" w:after="0" w:afterAutospacing="0"/>
        <w:ind w:left="720"/>
        <w:jc w:val="both"/>
        <w:rPr>
          <w:sz w:val="28"/>
          <w:szCs w:val="28"/>
          <w:lang w:val="uk-UA"/>
        </w:rPr>
      </w:pPr>
      <w:r w:rsidRPr="00514AB7">
        <w:rPr>
          <w:color w:val="000000"/>
          <w:sz w:val="28"/>
          <w:szCs w:val="28"/>
          <w:shd w:val="clear" w:color="auto" w:fill="FFFFFF"/>
          <w:lang w:val="uk-UA"/>
        </w:rPr>
        <w:t>1) внутрішні перевезення пасажирів на таксі;</w:t>
      </w:r>
    </w:p>
    <w:p w14:paraId="5441B1B3" w14:textId="77777777"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2) внутрішні перевезення пасажирів легковими автомобілями на замовлення;</w:t>
      </w:r>
    </w:p>
    <w:p w14:paraId="774B0BD9" w14:textId="77777777"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3) внутрішні перевезення пасажирів автобусами;</w:t>
      </w:r>
    </w:p>
    <w:p w14:paraId="15126C49" w14:textId="40D47D3F"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4) внутрішні перевезення небезпечних вантажів та небезпечних відходів;</w:t>
      </w:r>
    </w:p>
    <w:p w14:paraId="7ED0E816" w14:textId="77777777"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5) міжнародні перевезення пасажирів на таксі;</w:t>
      </w:r>
    </w:p>
    <w:p w14:paraId="2F647D58" w14:textId="77777777"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6) міжнародні перевезення пасажирів легковими автомобілями на замовлення;</w:t>
      </w:r>
    </w:p>
    <w:p w14:paraId="3D295B6E" w14:textId="77777777"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7) міжнародні перевезення пасажирів автобусами;</w:t>
      </w:r>
    </w:p>
    <w:p w14:paraId="76A56938" w14:textId="32D5A1BE"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lastRenderedPageBreak/>
        <w:t>8) міжнародні перевезення небезпечних вантажів та небезпечних відходів;</w:t>
      </w:r>
    </w:p>
    <w:p w14:paraId="42C27684" w14:textId="48AAD748"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9) міжнародні перевезення вантажів (крім перевезення небезпечних вантажів та небезпечних відходів).</w:t>
      </w:r>
    </w:p>
    <w:p w14:paraId="4BAC9DAC" w14:textId="77777777" w:rsidR="002A12A1" w:rsidRPr="00907695" w:rsidRDefault="002A12A1" w:rsidP="002A12A1">
      <w:pPr>
        <w:pStyle w:val="af7"/>
        <w:spacing w:before="0" w:beforeAutospacing="0" w:after="0" w:afterAutospacing="0"/>
        <w:ind w:firstLine="700"/>
        <w:jc w:val="both"/>
        <w:rPr>
          <w:b/>
          <w:bCs/>
          <w:color w:val="000000"/>
          <w:sz w:val="20"/>
          <w:szCs w:val="20"/>
          <w:shd w:val="clear" w:color="auto" w:fill="FFFFFF"/>
          <w:lang w:val="uk-UA"/>
        </w:rPr>
      </w:pPr>
    </w:p>
    <w:p w14:paraId="39497275" w14:textId="408C1166" w:rsidR="00C045FF" w:rsidRPr="00514AB7" w:rsidRDefault="002A12A1" w:rsidP="002A12A1">
      <w:pPr>
        <w:pStyle w:val="af7"/>
        <w:spacing w:before="0" w:beforeAutospacing="0" w:after="0" w:afterAutospacing="0"/>
        <w:ind w:firstLine="700"/>
        <w:jc w:val="both"/>
        <w:rPr>
          <w:b/>
          <w:bCs/>
          <w:color w:val="000000"/>
          <w:sz w:val="28"/>
          <w:szCs w:val="28"/>
          <w:shd w:val="clear" w:color="auto" w:fill="FFFFFF"/>
          <w:lang w:val="uk-UA"/>
        </w:rPr>
      </w:pPr>
      <w:r w:rsidRPr="00514AB7">
        <w:rPr>
          <w:bCs/>
          <w:color w:val="000000"/>
          <w:sz w:val="28"/>
          <w:szCs w:val="28"/>
          <w:shd w:val="clear" w:color="auto" w:fill="FFFFFF"/>
          <w:lang w:val="uk-UA"/>
        </w:rPr>
        <w:t>5</w:t>
      </w:r>
      <w:r w:rsidR="00C045FF" w:rsidRPr="00514AB7">
        <w:rPr>
          <w:bCs/>
          <w:color w:val="000000"/>
          <w:sz w:val="28"/>
          <w:szCs w:val="28"/>
          <w:shd w:val="clear" w:color="auto" w:fill="FFFFFF"/>
          <w:lang w:val="uk-UA"/>
        </w:rPr>
        <w:t>.</w:t>
      </w:r>
      <w:r w:rsidR="00C045FF" w:rsidRPr="00514AB7">
        <w:rPr>
          <w:b/>
          <w:bCs/>
          <w:color w:val="000000"/>
          <w:sz w:val="28"/>
          <w:szCs w:val="28"/>
          <w:shd w:val="clear" w:color="auto" w:fill="FFFFFF"/>
          <w:lang w:val="uk-UA"/>
        </w:rPr>
        <w:t xml:space="preserve"> </w:t>
      </w:r>
      <w:r w:rsidR="00C045FF" w:rsidRPr="00514AB7">
        <w:rPr>
          <w:color w:val="000000"/>
          <w:sz w:val="28"/>
          <w:szCs w:val="28"/>
          <w:shd w:val="clear" w:color="auto" w:fill="FFFFFF"/>
          <w:lang w:val="uk-UA"/>
        </w:rPr>
        <w:t>Ліцензії на право провадження господарської діяльності з міжнародних перевезень пасажирів на таксі, легковими автомобілями на замовлення та автобусами, міжнародних перевезень небезпечних вантажів та небезпечних відходів видаються за умови наявності у здобувача ліцензії досвіду роботи на внутрішніх перевезеннях на договірних умовах не менше ніж три роки у сфері перевезень пасажирів та вантажів автомобільним транспортом, що підтверджується відповідною ліцензією (якщо було передбачено її оформлення).</w:t>
      </w:r>
    </w:p>
    <w:p w14:paraId="51B8B770" w14:textId="366EC985" w:rsidR="00C045FF" w:rsidRPr="00514AB7" w:rsidRDefault="00C045FF" w:rsidP="00C045FF">
      <w:pPr>
        <w:pStyle w:val="af7"/>
        <w:spacing w:before="0" w:beforeAutospacing="0" w:after="0" w:afterAutospacing="0"/>
        <w:ind w:firstLine="700"/>
        <w:jc w:val="both"/>
        <w:rPr>
          <w:sz w:val="28"/>
          <w:szCs w:val="28"/>
          <w:lang w:val="uk-UA"/>
        </w:rPr>
      </w:pPr>
      <w:r w:rsidRPr="00514AB7">
        <w:rPr>
          <w:bCs/>
          <w:iCs/>
          <w:color w:val="000000"/>
          <w:sz w:val="28"/>
          <w:szCs w:val="28"/>
          <w:shd w:val="clear" w:color="auto" w:fill="FFFFFF"/>
          <w:lang w:val="uk-UA"/>
        </w:rPr>
        <w:t>Інформація про досвід роботи зазначається здобувачем ліцензії в пункті 5 відомостей про наявність матеріально-технічної бази, яка забезпечує виконання технологічних операцій, або договорів із суб’єктами господарювання, що надають послуги з виконання таких операцій (</w:t>
      </w:r>
      <w:r w:rsidR="000F6BAB">
        <w:rPr>
          <w:color w:val="000000"/>
          <w:sz w:val="28"/>
          <w:szCs w:val="28"/>
          <w:shd w:val="clear" w:color="auto" w:fill="FFFFFF"/>
          <w:lang w:val="uk-UA"/>
        </w:rPr>
        <w:t>додаток </w:t>
      </w:r>
      <w:r w:rsidRPr="00514AB7">
        <w:rPr>
          <w:color w:val="000000"/>
          <w:sz w:val="28"/>
          <w:szCs w:val="28"/>
          <w:shd w:val="clear" w:color="auto" w:fill="FFFFFF"/>
          <w:lang w:val="uk-UA"/>
        </w:rPr>
        <w:t>2</w:t>
      </w:r>
      <w:r w:rsidRPr="00514AB7">
        <w:rPr>
          <w:bCs/>
          <w:iCs/>
          <w:color w:val="000000"/>
          <w:sz w:val="28"/>
          <w:szCs w:val="28"/>
          <w:shd w:val="clear" w:color="auto" w:fill="FFFFFF"/>
          <w:lang w:val="uk-UA"/>
        </w:rPr>
        <w:t>).</w:t>
      </w:r>
    </w:p>
    <w:p w14:paraId="53F6928F" w14:textId="77777777" w:rsidR="002A12A1" w:rsidRPr="00907695" w:rsidRDefault="002A12A1" w:rsidP="002A12A1">
      <w:pPr>
        <w:pStyle w:val="af7"/>
        <w:spacing w:before="0" w:beforeAutospacing="0" w:after="0" w:afterAutospacing="0"/>
        <w:ind w:firstLine="697"/>
        <w:jc w:val="both"/>
        <w:rPr>
          <w:color w:val="000000"/>
          <w:sz w:val="20"/>
          <w:szCs w:val="20"/>
          <w:shd w:val="clear" w:color="auto" w:fill="FFFFFF"/>
          <w:lang w:val="uk-UA"/>
        </w:rPr>
      </w:pPr>
    </w:p>
    <w:p w14:paraId="366221B9" w14:textId="1689C912" w:rsidR="00C045FF" w:rsidRPr="00514AB7" w:rsidRDefault="00C045FF" w:rsidP="002A12A1">
      <w:pPr>
        <w:pStyle w:val="af7"/>
        <w:spacing w:before="0" w:beforeAutospacing="0" w:after="0" w:afterAutospacing="0"/>
        <w:ind w:firstLine="697"/>
        <w:jc w:val="both"/>
        <w:rPr>
          <w:sz w:val="28"/>
          <w:szCs w:val="28"/>
          <w:lang w:val="uk-UA"/>
        </w:rPr>
      </w:pPr>
      <w:r w:rsidRPr="00514AB7">
        <w:rPr>
          <w:color w:val="000000"/>
          <w:sz w:val="28"/>
          <w:szCs w:val="28"/>
          <w:shd w:val="clear" w:color="auto" w:fill="FFFFFF"/>
          <w:lang w:val="uk-UA"/>
        </w:rPr>
        <w:t>6. Фор</w:t>
      </w:r>
      <w:r w:rsidR="002A12A1" w:rsidRPr="00514AB7">
        <w:rPr>
          <w:color w:val="000000"/>
          <w:sz w:val="28"/>
          <w:szCs w:val="28"/>
          <w:shd w:val="clear" w:color="auto" w:fill="FFFFFF"/>
          <w:lang w:val="uk-UA"/>
        </w:rPr>
        <w:t>ми заяв</w:t>
      </w:r>
      <w:r w:rsidR="008834C3" w:rsidRPr="00514AB7">
        <w:rPr>
          <w:color w:val="000000"/>
          <w:sz w:val="28"/>
          <w:szCs w:val="28"/>
          <w:shd w:val="clear" w:color="auto" w:fill="FFFFFF"/>
          <w:lang w:val="uk-UA"/>
        </w:rPr>
        <w:t>и</w:t>
      </w:r>
      <w:r w:rsidR="00063580" w:rsidRPr="00514AB7">
        <w:rPr>
          <w:color w:val="000000"/>
          <w:sz w:val="28"/>
          <w:szCs w:val="28"/>
          <w:shd w:val="clear" w:color="auto" w:fill="FFFFFF"/>
          <w:lang w:val="uk-UA"/>
        </w:rPr>
        <w:t xml:space="preserve"> на</w:t>
      </w:r>
      <w:r w:rsidR="002A12A1" w:rsidRPr="00514AB7">
        <w:rPr>
          <w:color w:val="000000"/>
          <w:sz w:val="28"/>
          <w:szCs w:val="28"/>
          <w:shd w:val="clear" w:color="auto" w:fill="FFFFFF"/>
          <w:lang w:val="uk-UA"/>
        </w:rPr>
        <w:t xml:space="preserve"> отримання ліцензії</w:t>
      </w:r>
      <w:r w:rsidR="00063580" w:rsidRPr="00514AB7">
        <w:rPr>
          <w:color w:val="000000"/>
          <w:sz w:val="28"/>
          <w:szCs w:val="28"/>
          <w:shd w:val="clear" w:color="auto" w:fill="FFFFFF"/>
          <w:lang w:val="uk-UA"/>
        </w:rPr>
        <w:t>, відо</w:t>
      </w:r>
      <w:r w:rsidR="008834C3" w:rsidRPr="00514AB7">
        <w:rPr>
          <w:color w:val="000000"/>
          <w:sz w:val="28"/>
          <w:szCs w:val="28"/>
          <w:shd w:val="clear" w:color="auto" w:fill="FFFFFF"/>
          <w:lang w:val="uk-UA"/>
        </w:rPr>
        <w:t>мостей</w:t>
      </w:r>
      <w:r w:rsidR="002A12A1" w:rsidRPr="00514AB7">
        <w:rPr>
          <w:color w:val="000000"/>
          <w:sz w:val="28"/>
          <w:szCs w:val="28"/>
          <w:shd w:val="clear" w:color="auto" w:fill="FFFFFF"/>
          <w:lang w:val="uk-UA"/>
        </w:rPr>
        <w:t xml:space="preserve"> </w:t>
      </w:r>
      <w:r w:rsidRPr="00514AB7">
        <w:rPr>
          <w:color w:val="000000"/>
          <w:sz w:val="28"/>
          <w:szCs w:val="28"/>
          <w:shd w:val="clear" w:color="auto" w:fill="FFFFFF"/>
          <w:lang w:val="uk-UA"/>
        </w:rPr>
        <w:t xml:space="preserve">та опису документів, що додаються до відповідної </w:t>
      </w:r>
      <w:r w:rsidRPr="00514AB7">
        <w:rPr>
          <w:bCs/>
          <w:color w:val="000000"/>
          <w:sz w:val="28"/>
          <w:szCs w:val="28"/>
          <w:shd w:val="clear" w:color="auto" w:fill="FFFFFF"/>
          <w:lang w:val="uk-UA"/>
        </w:rPr>
        <w:t>заяви</w:t>
      </w:r>
      <w:r w:rsidRPr="00514AB7">
        <w:rPr>
          <w:color w:val="000000"/>
          <w:sz w:val="28"/>
          <w:szCs w:val="28"/>
          <w:shd w:val="clear" w:color="auto" w:fill="FFFFFF"/>
          <w:lang w:val="uk-UA"/>
        </w:rPr>
        <w:t>, наведено у додатках 1</w:t>
      </w:r>
      <w:r w:rsidR="002A12A1" w:rsidRPr="00514AB7">
        <w:rPr>
          <w:color w:val="000000"/>
          <w:sz w:val="28"/>
          <w:szCs w:val="28"/>
          <w:shd w:val="clear" w:color="auto" w:fill="FFFFFF"/>
          <w:lang w:val="uk-UA"/>
        </w:rPr>
        <w:t>-5</w:t>
      </w:r>
      <w:r w:rsidRPr="00514AB7">
        <w:rPr>
          <w:color w:val="000000"/>
          <w:sz w:val="28"/>
          <w:szCs w:val="28"/>
          <w:shd w:val="clear" w:color="auto" w:fill="FFFFFF"/>
          <w:lang w:val="uk-UA"/>
        </w:rPr>
        <w:t>.</w:t>
      </w:r>
    </w:p>
    <w:p w14:paraId="5FA41C2D" w14:textId="77777777" w:rsidR="002A12A1" w:rsidRPr="00907695" w:rsidRDefault="002A12A1" w:rsidP="00907695">
      <w:pPr>
        <w:pStyle w:val="af7"/>
        <w:spacing w:before="0" w:beforeAutospacing="0" w:after="0" w:afterAutospacing="0"/>
        <w:ind w:firstLine="697"/>
        <w:jc w:val="center"/>
        <w:rPr>
          <w:b/>
          <w:bCs/>
          <w:color w:val="000000"/>
          <w:shd w:val="clear" w:color="auto" w:fill="FFFFFF"/>
          <w:lang w:val="uk-UA"/>
        </w:rPr>
      </w:pPr>
    </w:p>
    <w:p w14:paraId="6DB48E78" w14:textId="6560464B" w:rsidR="00C045FF" w:rsidRPr="00514AB7" w:rsidRDefault="00C045FF" w:rsidP="00907695">
      <w:pPr>
        <w:pStyle w:val="af7"/>
        <w:spacing w:before="0" w:beforeAutospacing="0" w:after="0" w:afterAutospacing="0"/>
        <w:ind w:firstLine="697"/>
        <w:jc w:val="center"/>
        <w:rPr>
          <w:sz w:val="28"/>
          <w:szCs w:val="28"/>
          <w:lang w:val="uk-UA"/>
        </w:rPr>
      </w:pPr>
      <w:r w:rsidRPr="00514AB7">
        <w:rPr>
          <w:b/>
          <w:bCs/>
          <w:color w:val="000000"/>
          <w:sz w:val="28"/>
          <w:szCs w:val="28"/>
          <w:shd w:val="clear" w:color="auto" w:fill="FFFFFF"/>
          <w:lang w:val="uk-UA"/>
        </w:rPr>
        <w:t xml:space="preserve">Перелік підтвердних документів, що додаються до заяви </w:t>
      </w:r>
      <w:r w:rsidR="00063580" w:rsidRPr="00514AB7">
        <w:rPr>
          <w:b/>
          <w:bCs/>
          <w:color w:val="000000"/>
          <w:sz w:val="28"/>
          <w:szCs w:val="28"/>
          <w:shd w:val="clear" w:color="auto" w:fill="FFFFFF"/>
          <w:lang w:val="uk-UA"/>
        </w:rPr>
        <w:t>на</w:t>
      </w:r>
      <w:r w:rsidRPr="00514AB7">
        <w:rPr>
          <w:b/>
          <w:bCs/>
          <w:color w:val="000000"/>
          <w:sz w:val="28"/>
          <w:szCs w:val="28"/>
          <w:shd w:val="clear" w:color="auto" w:fill="FFFFFF"/>
          <w:lang w:val="uk-UA"/>
        </w:rPr>
        <w:t xml:space="preserve"> отримання ліцензії</w:t>
      </w:r>
    </w:p>
    <w:p w14:paraId="42CA90BF" w14:textId="4CE4DB9B" w:rsidR="00C045FF" w:rsidRPr="00514AB7" w:rsidRDefault="00C045FF" w:rsidP="002A12A1">
      <w:pPr>
        <w:pStyle w:val="af7"/>
        <w:spacing w:before="0" w:beforeAutospacing="0" w:after="0" w:afterAutospacing="0"/>
        <w:ind w:firstLine="460"/>
        <w:jc w:val="both"/>
        <w:rPr>
          <w:sz w:val="28"/>
          <w:szCs w:val="28"/>
          <w:lang w:val="uk-UA"/>
        </w:rPr>
      </w:pPr>
      <w:r w:rsidRPr="00514AB7">
        <w:rPr>
          <w:bCs/>
          <w:color w:val="000000"/>
          <w:sz w:val="28"/>
          <w:szCs w:val="28"/>
          <w:shd w:val="clear" w:color="auto" w:fill="FFFFFF"/>
          <w:lang w:val="uk-UA"/>
        </w:rPr>
        <w:t>7. Здобувач ліцензії, який має намір отримати ліцензі</w:t>
      </w:r>
      <w:r w:rsidR="00063580" w:rsidRPr="00514AB7">
        <w:rPr>
          <w:bCs/>
          <w:color w:val="000000"/>
          <w:sz w:val="28"/>
          <w:szCs w:val="28"/>
          <w:shd w:val="clear" w:color="auto" w:fill="FFFFFF"/>
          <w:lang w:val="uk-UA"/>
        </w:rPr>
        <w:t xml:space="preserve">ю </w:t>
      </w:r>
      <w:r w:rsidR="000F6BAB">
        <w:rPr>
          <w:bCs/>
          <w:color w:val="000000"/>
          <w:sz w:val="28"/>
          <w:szCs w:val="28"/>
          <w:shd w:val="clear" w:color="auto" w:fill="FFFFFF"/>
          <w:lang w:val="uk-UA"/>
        </w:rPr>
        <w:t xml:space="preserve">на </w:t>
      </w:r>
      <w:r w:rsidRPr="00514AB7">
        <w:rPr>
          <w:bCs/>
          <w:color w:val="000000"/>
          <w:sz w:val="28"/>
          <w:szCs w:val="28"/>
          <w:shd w:val="clear" w:color="auto" w:fill="FFFFFF"/>
          <w:lang w:val="uk-UA"/>
        </w:rPr>
        <w:t>провадження господарської діяльності</w:t>
      </w:r>
      <w:r w:rsidRPr="00514AB7">
        <w:rPr>
          <w:color w:val="000000"/>
          <w:sz w:val="28"/>
          <w:szCs w:val="28"/>
          <w:shd w:val="clear" w:color="auto" w:fill="FFFFFF"/>
          <w:lang w:val="uk-UA"/>
        </w:rPr>
        <w:t xml:space="preserve">, подає органу ліцензування заяву </w:t>
      </w:r>
      <w:r w:rsidR="001D162A" w:rsidRPr="00514AB7">
        <w:rPr>
          <w:color w:val="000000"/>
          <w:sz w:val="28"/>
          <w:szCs w:val="28"/>
          <w:shd w:val="clear" w:color="auto" w:fill="FFFFFF"/>
          <w:lang w:val="uk-UA"/>
        </w:rPr>
        <w:t>на</w:t>
      </w:r>
      <w:r w:rsidRPr="00514AB7">
        <w:rPr>
          <w:color w:val="000000"/>
          <w:sz w:val="28"/>
          <w:szCs w:val="28"/>
          <w:shd w:val="clear" w:color="auto" w:fill="FFFFFF"/>
          <w:lang w:val="uk-UA"/>
        </w:rPr>
        <w:t xml:space="preserve"> отримання ліцензії та підтвердні документи за описом (у двох примірниках) у спосіб, передбачений</w:t>
      </w:r>
      <w:r w:rsidRPr="00514AB7">
        <w:rPr>
          <w:color w:val="1155CC"/>
          <w:sz w:val="28"/>
          <w:szCs w:val="28"/>
          <w:u w:val="single"/>
          <w:shd w:val="clear" w:color="auto" w:fill="FFFFFF"/>
          <w:lang w:val="uk-UA"/>
        </w:rPr>
        <w:t xml:space="preserve"> </w:t>
      </w:r>
      <w:r w:rsidRPr="00514AB7">
        <w:rPr>
          <w:color w:val="000000"/>
          <w:sz w:val="28"/>
          <w:szCs w:val="28"/>
          <w:shd w:val="clear" w:color="auto" w:fill="FFFFFF"/>
          <w:lang w:val="uk-UA"/>
        </w:rPr>
        <w:t>частиною першою статті 10 Закону України “Про ліцензування видів господарської діяльності”, і такі підтвердні документи:</w:t>
      </w:r>
    </w:p>
    <w:p w14:paraId="701FD2AA" w14:textId="1BAF5FD0" w:rsidR="00C045FF" w:rsidRPr="00514AB7" w:rsidRDefault="00C045FF" w:rsidP="002A12A1">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1) відомості про наявність матеріально-технічної бази, яка забезпечує виконання технологічних операцій, або договорів із суб’єктами господарювання, що надають послуги з виконання таких операцій</w:t>
      </w:r>
      <w:r w:rsidR="008834C3" w:rsidRPr="00514AB7">
        <w:rPr>
          <w:color w:val="000000"/>
          <w:sz w:val="28"/>
          <w:szCs w:val="28"/>
          <w:shd w:val="clear" w:color="auto" w:fill="FFFFFF"/>
          <w:lang w:val="uk-UA"/>
        </w:rPr>
        <w:t>, за формою згідно з додатком 2;</w:t>
      </w:r>
    </w:p>
    <w:p w14:paraId="0FE1B773" w14:textId="77777777"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2) відомості про власні, орендовані, надані ліцензіату в кредит або лізинг транспортні засоби за формою згідно з додатком 3;</w:t>
      </w:r>
    </w:p>
    <w:p w14:paraId="61477BA2" w14:textId="5F7BB86E" w:rsidR="00C045FF" w:rsidRDefault="00C045FF" w:rsidP="00907695">
      <w:pPr>
        <w:pStyle w:val="af7"/>
        <w:spacing w:before="0" w:beforeAutospacing="0" w:after="0" w:afterAutospacing="0"/>
        <w:ind w:firstLine="700"/>
        <w:jc w:val="both"/>
        <w:rPr>
          <w:color w:val="000000"/>
          <w:sz w:val="28"/>
          <w:szCs w:val="28"/>
          <w:shd w:val="clear" w:color="auto" w:fill="FFFFFF"/>
          <w:lang w:val="uk-UA"/>
        </w:rPr>
      </w:pPr>
      <w:r w:rsidRPr="00514AB7">
        <w:rPr>
          <w:color w:val="000000"/>
          <w:sz w:val="28"/>
          <w:szCs w:val="28"/>
          <w:shd w:val="clear" w:color="auto" w:fill="FFFFFF"/>
          <w:lang w:val="uk-UA"/>
        </w:rPr>
        <w:t>3) відомості про кваліфікацію персоналу автомобільного перевізника, визначеного пунктами 11-14 цих Ліцензійних умов</w:t>
      </w:r>
      <w:r w:rsidR="005972E8">
        <w:rPr>
          <w:color w:val="000000"/>
          <w:sz w:val="28"/>
          <w:szCs w:val="28"/>
          <w:shd w:val="clear" w:color="auto" w:fill="FFFFFF"/>
          <w:lang w:val="uk-UA"/>
        </w:rPr>
        <w:t>, за формою згідно з додатком 4.</w:t>
      </w:r>
    </w:p>
    <w:p w14:paraId="285F3C43" w14:textId="77777777" w:rsidR="00907695" w:rsidRPr="00907695" w:rsidRDefault="00907695" w:rsidP="00907695">
      <w:pPr>
        <w:pStyle w:val="af7"/>
        <w:spacing w:before="0" w:beforeAutospacing="0" w:after="0" w:afterAutospacing="0"/>
        <w:ind w:firstLine="700"/>
        <w:jc w:val="both"/>
        <w:rPr>
          <w:lang w:val="uk-UA"/>
        </w:rPr>
      </w:pPr>
    </w:p>
    <w:p w14:paraId="2450C5EA" w14:textId="77777777" w:rsidR="00C045FF" w:rsidRPr="00514AB7" w:rsidRDefault="00C045FF" w:rsidP="00907695">
      <w:pPr>
        <w:pStyle w:val="af7"/>
        <w:spacing w:before="0" w:beforeAutospacing="0" w:after="0" w:afterAutospacing="0"/>
        <w:jc w:val="center"/>
        <w:rPr>
          <w:sz w:val="28"/>
          <w:szCs w:val="28"/>
          <w:lang w:val="uk-UA"/>
        </w:rPr>
      </w:pPr>
      <w:r w:rsidRPr="00514AB7">
        <w:rPr>
          <w:b/>
          <w:bCs/>
          <w:color w:val="000000"/>
          <w:sz w:val="28"/>
          <w:szCs w:val="28"/>
          <w:shd w:val="clear" w:color="auto" w:fill="FFFFFF"/>
          <w:lang w:val="uk-UA"/>
        </w:rPr>
        <w:t>Кадрові вимоги</w:t>
      </w:r>
    </w:p>
    <w:p w14:paraId="49C5625F" w14:textId="25BB423A" w:rsidR="00C045FF" w:rsidRDefault="001D162A" w:rsidP="00907695">
      <w:pPr>
        <w:pStyle w:val="af7"/>
        <w:spacing w:before="0" w:beforeAutospacing="0" w:after="0" w:afterAutospacing="0"/>
        <w:ind w:firstLine="459"/>
        <w:jc w:val="both"/>
        <w:rPr>
          <w:color w:val="000000"/>
          <w:sz w:val="28"/>
          <w:szCs w:val="28"/>
          <w:shd w:val="clear" w:color="auto" w:fill="FFFFFF"/>
          <w:lang w:val="uk-UA"/>
        </w:rPr>
      </w:pPr>
      <w:r w:rsidRPr="00514AB7">
        <w:rPr>
          <w:color w:val="000000"/>
          <w:sz w:val="28"/>
          <w:szCs w:val="28"/>
          <w:shd w:val="clear" w:color="auto" w:fill="FFFFFF"/>
          <w:lang w:val="uk-UA"/>
        </w:rPr>
        <w:t>8. Ліцензіат</w:t>
      </w:r>
      <w:r w:rsidR="00C045FF" w:rsidRPr="00514AB7">
        <w:rPr>
          <w:color w:val="000000"/>
          <w:sz w:val="28"/>
          <w:szCs w:val="28"/>
          <w:shd w:val="clear" w:color="auto" w:fill="FFFFFF"/>
          <w:lang w:val="uk-UA"/>
        </w:rPr>
        <w:t xml:space="preserve"> повинен оформити трудові відносини з персоналом автомобільного транспорту шляхом укладення трудового договору відповідно до </w:t>
      </w:r>
      <w:r w:rsidR="000F6BAB">
        <w:rPr>
          <w:color w:val="000000"/>
          <w:sz w:val="28"/>
          <w:szCs w:val="28"/>
          <w:shd w:val="clear" w:color="auto" w:fill="FFFFFF"/>
          <w:lang w:val="uk-UA"/>
        </w:rPr>
        <w:t xml:space="preserve">статті </w:t>
      </w:r>
      <w:r w:rsidR="00C045FF" w:rsidRPr="00514AB7">
        <w:rPr>
          <w:color w:val="000000"/>
          <w:sz w:val="28"/>
          <w:szCs w:val="28"/>
          <w:shd w:val="clear" w:color="auto" w:fill="FFFFFF"/>
          <w:lang w:val="uk-UA"/>
        </w:rPr>
        <w:t>24 Ко</w:t>
      </w:r>
      <w:r w:rsidR="008E5A53" w:rsidRPr="00514AB7">
        <w:rPr>
          <w:color w:val="000000"/>
          <w:sz w:val="28"/>
          <w:szCs w:val="28"/>
          <w:shd w:val="clear" w:color="auto" w:fill="FFFFFF"/>
          <w:lang w:val="uk-UA"/>
        </w:rPr>
        <w:t>дексу законів про працю України.</w:t>
      </w:r>
    </w:p>
    <w:p w14:paraId="1BE864B1" w14:textId="77777777" w:rsidR="00907695" w:rsidRPr="00907695" w:rsidRDefault="00907695" w:rsidP="00907695">
      <w:pPr>
        <w:pStyle w:val="af7"/>
        <w:spacing w:before="0" w:beforeAutospacing="0" w:after="0" w:afterAutospacing="0"/>
        <w:ind w:firstLine="459"/>
        <w:jc w:val="both"/>
        <w:rPr>
          <w:sz w:val="20"/>
          <w:szCs w:val="20"/>
          <w:lang w:val="uk-UA"/>
        </w:rPr>
      </w:pPr>
    </w:p>
    <w:p w14:paraId="345BB17A" w14:textId="77777777" w:rsidR="00C045FF" w:rsidRPr="00514AB7" w:rsidRDefault="00C045FF" w:rsidP="00907695">
      <w:pPr>
        <w:pStyle w:val="af7"/>
        <w:spacing w:before="0" w:beforeAutospacing="0" w:after="0" w:afterAutospacing="0"/>
        <w:ind w:firstLine="459"/>
        <w:jc w:val="both"/>
        <w:rPr>
          <w:sz w:val="28"/>
          <w:szCs w:val="28"/>
          <w:lang w:val="uk-UA"/>
        </w:rPr>
      </w:pPr>
      <w:r w:rsidRPr="00514AB7">
        <w:rPr>
          <w:color w:val="000000"/>
          <w:sz w:val="28"/>
          <w:szCs w:val="28"/>
          <w:shd w:val="clear" w:color="auto" w:fill="FFFFFF"/>
          <w:lang w:val="uk-UA"/>
        </w:rPr>
        <w:t>9. Водії допускаються до роботи за умови:</w:t>
      </w:r>
    </w:p>
    <w:p w14:paraId="3CB45C6E" w14:textId="77777777" w:rsidR="00C045FF" w:rsidRPr="00514AB7" w:rsidRDefault="00C045FF" w:rsidP="002A12A1">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lastRenderedPageBreak/>
        <w:t>1) відсутності за результатами медичного огляду протипоказань за станом здоров’я;</w:t>
      </w:r>
    </w:p>
    <w:p w14:paraId="6E4AA9E5" w14:textId="7A2FD6B3" w:rsidR="00C045FF" w:rsidRPr="00514AB7" w:rsidRDefault="00C045FF" w:rsidP="00C045FF">
      <w:pPr>
        <w:pStyle w:val="af7"/>
        <w:spacing w:before="0" w:beforeAutospacing="0" w:after="0" w:afterAutospacing="0"/>
        <w:ind w:firstLine="700"/>
        <w:jc w:val="both"/>
        <w:rPr>
          <w:color w:val="000000"/>
          <w:sz w:val="28"/>
          <w:szCs w:val="28"/>
          <w:shd w:val="clear" w:color="auto" w:fill="FFFFFF"/>
          <w:lang w:val="uk-UA"/>
        </w:rPr>
      </w:pPr>
      <w:r w:rsidRPr="00514AB7">
        <w:rPr>
          <w:color w:val="000000"/>
          <w:sz w:val="28"/>
          <w:szCs w:val="28"/>
          <w:shd w:val="clear" w:color="auto" w:fill="FFFFFF"/>
          <w:lang w:val="uk-UA"/>
        </w:rPr>
        <w:t>2) проходження інструктажів та стажування у порядку</w:t>
      </w:r>
      <w:r w:rsidR="001C1FF1" w:rsidRPr="00514AB7">
        <w:rPr>
          <w:color w:val="000000"/>
          <w:sz w:val="28"/>
          <w:szCs w:val="28"/>
          <w:shd w:val="clear" w:color="auto" w:fill="FFFFFF"/>
          <w:lang w:val="uk-UA"/>
        </w:rPr>
        <w:t xml:space="preserve">, визначеному </w:t>
      </w:r>
      <w:proofErr w:type="spellStart"/>
      <w:r w:rsidR="001C1FF1" w:rsidRPr="00514AB7">
        <w:rPr>
          <w:color w:val="000000"/>
          <w:sz w:val="28"/>
          <w:szCs w:val="28"/>
          <w:shd w:val="clear" w:color="auto" w:fill="FFFFFF"/>
          <w:lang w:val="uk-UA"/>
        </w:rPr>
        <w:t>Мінінфраструктури</w:t>
      </w:r>
      <w:proofErr w:type="spellEnd"/>
      <w:r w:rsidR="001D162A" w:rsidRPr="00514AB7">
        <w:rPr>
          <w:color w:val="000000"/>
          <w:sz w:val="28"/>
          <w:szCs w:val="28"/>
          <w:shd w:val="clear" w:color="auto" w:fill="FFFFFF"/>
          <w:lang w:val="uk-UA"/>
        </w:rPr>
        <w:t>;</w:t>
      </w:r>
    </w:p>
    <w:p w14:paraId="4E99B7DF" w14:textId="74F9AB03" w:rsidR="001D162A" w:rsidRPr="00514AB7" w:rsidRDefault="001D162A"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 xml:space="preserve">3) проходження періодичного навчання методів надання першої </w:t>
      </w:r>
      <w:proofErr w:type="spellStart"/>
      <w:r w:rsidRPr="00514AB7">
        <w:rPr>
          <w:color w:val="000000"/>
          <w:sz w:val="28"/>
          <w:szCs w:val="28"/>
          <w:shd w:val="clear" w:color="auto" w:fill="FFFFFF"/>
          <w:lang w:val="uk-UA"/>
        </w:rPr>
        <w:t>домедичної</w:t>
      </w:r>
      <w:proofErr w:type="spellEnd"/>
      <w:r w:rsidRPr="00514AB7">
        <w:rPr>
          <w:color w:val="000000"/>
          <w:sz w:val="28"/>
          <w:szCs w:val="28"/>
          <w:shd w:val="clear" w:color="auto" w:fill="FFFFFF"/>
          <w:lang w:val="uk-UA"/>
        </w:rPr>
        <w:t xml:space="preserve"> допомоги потерпілим внаслідок дорожньо-транспортних пригод.</w:t>
      </w:r>
    </w:p>
    <w:p w14:paraId="5D6001A0" w14:textId="77777777" w:rsidR="002A12A1" w:rsidRPr="00907695" w:rsidRDefault="002A12A1" w:rsidP="00C045FF">
      <w:pPr>
        <w:pStyle w:val="af7"/>
        <w:spacing w:before="0" w:beforeAutospacing="0" w:after="0" w:afterAutospacing="0"/>
        <w:ind w:firstLine="700"/>
        <w:jc w:val="both"/>
        <w:rPr>
          <w:color w:val="000000"/>
          <w:sz w:val="20"/>
          <w:szCs w:val="20"/>
          <w:shd w:val="clear" w:color="auto" w:fill="FFFFFF"/>
          <w:lang w:val="uk-UA"/>
        </w:rPr>
      </w:pPr>
    </w:p>
    <w:p w14:paraId="4ED01CC9" w14:textId="31106784"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10. Встановлюються такі вимоги до водіїв, що здійснюють:</w:t>
      </w:r>
    </w:p>
    <w:p w14:paraId="20ED1BCB" w14:textId="77777777"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1) внутрішні та міжнародні перевезення пасажирів на таксі, легковими автомобілями на замовлення:</w:t>
      </w:r>
    </w:p>
    <w:p w14:paraId="43500D3E" w14:textId="36508C51"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наявність посвідчення водія категорії “B”;</w:t>
      </w:r>
    </w:p>
    <w:p w14:paraId="7118DCD6" w14:textId="5EA899B4"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наявність стажу керування за категорією “B” - не менше трьох років;</w:t>
      </w:r>
    </w:p>
    <w:p w14:paraId="61DCEB5C" w14:textId="1484A8DF"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мінімальний вік - 21 рік;</w:t>
      </w:r>
    </w:p>
    <w:p w14:paraId="733E1EBB" w14:textId="77777777"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2) внутрішні та міжнародні перевезення пасажирів автобусами:</w:t>
      </w:r>
    </w:p>
    <w:p w14:paraId="312DE4DE" w14:textId="4C57975B"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наявність посвідчення водія категорій “D”, “D1”, “DE”, “D1E”;</w:t>
      </w:r>
    </w:p>
    <w:p w14:paraId="48B1F915" w14:textId="0AECF780"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наявність стажу роботи водієм на внутрішніх перевезеннях пасажирів автобусами (для міжміських та міжнародних перевезень пасажирів автобусами) — не менше трьох років;</w:t>
      </w:r>
    </w:p>
    <w:p w14:paraId="6EAD6BB3" w14:textId="5FF4F079"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проходження стажування з практичного керування автобусами (для водіїв автотранспортних засобів, які протягом 12 і більше місяців до зарахування на відповідну роботу не працювали водіями або наймаються на роботу водіями вперше);</w:t>
      </w:r>
    </w:p>
    <w:p w14:paraId="0E09A066" w14:textId="0078FF16"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стажування перед переведенням на новий регулярний маршрут або на іншу модель автобуса;</w:t>
      </w:r>
    </w:p>
    <w:p w14:paraId="225B31F6" w14:textId="726EC0C6"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проходження інструктажу щодо особливостей посадки (висадки) осіб з обмеженими фізичними можливостями;</w:t>
      </w:r>
    </w:p>
    <w:p w14:paraId="1F987A18" w14:textId="71C714FB"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мінімальний вік - 21 рік;</w:t>
      </w:r>
    </w:p>
    <w:p w14:paraId="3790A863" w14:textId="77777777"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3) міжнародні перевезення вантажів (крім міжнародних перевезень небезпечних вантажів та небезпечних відходів):</w:t>
      </w:r>
    </w:p>
    <w:p w14:paraId="4398A43F" w14:textId="5F8F5957"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 xml:space="preserve">наявність посвідчення водія категорій </w:t>
      </w:r>
      <w:r w:rsidR="001D162A" w:rsidRPr="00514AB7">
        <w:rPr>
          <w:color w:val="000000"/>
          <w:sz w:val="28"/>
          <w:szCs w:val="28"/>
          <w:shd w:val="clear" w:color="auto" w:fill="FFFFFF"/>
          <w:lang w:val="uk-UA"/>
        </w:rPr>
        <w:t xml:space="preserve">“B”, </w:t>
      </w:r>
      <w:r w:rsidRPr="00514AB7">
        <w:rPr>
          <w:color w:val="000000"/>
          <w:sz w:val="28"/>
          <w:szCs w:val="28"/>
          <w:shd w:val="clear" w:color="auto" w:fill="FFFFFF"/>
          <w:lang w:val="uk-UA"/>
        </w:rPr>
        <w:t>“C”, “C1”, “CE”, “C1E”;</w:t>
      </w:r>
    </w:p>
    <w:p w14:paraId="51E1ED43" w14:textId="78531B28"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наявність стажу роботи водієм на внутрішніх перевезеннях вантажів - не менше одного року;</w:t>
      </w:r>
    </w:p>
    <w:p w14:paraId="6357FE27" w14:textId="448B5DEF"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мінімальний вік:</w:t>
      </w:r>
    </w:p>
    <w:p w14:paraId="41BDFDB4" w14:textId="1A1A68A3"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 xml:space="preserve">для керування транспортними засобами, дозволена максимальна вага яких не перевищує 7,5 </w:t>
      </w:r>
      <w:proofErr w:type="spellStart"/>
      <w:r w:rsidRPr="00514AB7">
        <w:rPr>
          <w:color w:val="000000"/>
          <w:sz w:val="28"/>
          <w:szCs w:val="28"/>
          <w:shd w:val="clear" w:color="auto" w:fill="FFFFFF"/>
          <w:lang w:val="uk-UA"/>
        </w:rPr>
        <w:t>тонн</w:t>
      </w:r>
      <w:proofErr w:type="spellEnd"/>
      <w:r w:rsidRPr="00514AB7">
        <w:rPr>
          <w:color w:val="000000"/>
          <w:sz w:val="28"/>
          <w:szCs w:val="28"/>
          <w:shd w:val="clear" w:color="auto" w:fill="FFFFFF"/>
          <w:lang w:val="uk-UA"/>
        </w:rPr>
        <w:t>, - 18 років;</w:t>
      </w:r>
    </w:p>
    <w:p w14:paraId="30BAAC92" w14:textId="57B70775"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для керування іншими транспортними засобами - 21 рік або не менше ніж 18 років за наявності професійно-технічної освіти за спеціальністю “водій автотранспортного засобу”.</w:t>
      </w:r>
    </w:p>
    <w:p w14:paraId="047B3023" w14:textId="77777777"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4) внутрішні та міжнародні перевезення небезпечних вантажів та небезпечних відходів:</w:t>
      </w:r>
    </w:p>
    <w:p w14:paraId="04F2730E" w14:textId="1E06683C"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наявність посвідчення водія категорій “В”, “С”, “С1”, “СЕ”, “С1Е;</w:t>
      </w:r>
    </w:p>
    <w:p w14:paraId="6434865F" w14:textId="3161D93B"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 xml:space="preserve">наявність стажу роботи водієм за категоріями “В”, “С”, “С1”, “СЕ”, “С1Е </w:t>
      </w:r>
      <w:r w:rsidRPr="00514AB7">
        <w:rPr>
          <w:b/>
          <w:bCs/>
          <w:color w:val="000000"/>
          <w:sz w:val="28"/>
          <w:szCs w:val="28"/>
          <w:shd w:val="clear" w:color="auto" w:fill="FFFFFF"/>
          <w:lang w:val="uk-UA"/>
        </w:rPr>
        <w:t xml:space="preserve">— </w:t>
      </w:r>
      <w:r w:rsidRPr="00514AB7">
        <w:rPr>
          <w:color w:val="000000"/>
          <w:sz w:val="28"/>
          <w:szCs w:val="28"/>
          <w:shd w:val="clear" w:color="auto" w:fill="FFFFFF"/>
          <w:lang w:val="uk-UA"/>
        </w:rPr>
        <w:t>не менше трьох років;</w:t>
      </w:r>
    </w:p>
    <w:p w14:paraId="4E13E3BF" w14:textId="63102D1D"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lastRenderedPageBreak/>
        <w:t>наявність стажу роботи водієм на внутрішніх перевезеннях небезпечних вантажів та небезпечних відходів (для міжнародних перевезень небезпечних вантажів та небезпечних відходів) — не менше одного року;</w:t>
      </w:r>
    </w:p>
    <w:p w14:paraId="6C14EC2D" w14:textId="15AB8998"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 xml:space="preserve">наявність свідоцтва про підготовку водіїв транспортних засобів, що </w:t>
      </w:r>
      <w:proofErr w:type="spellStart"/>
      <w:r w:rsidRPr="00514AB7">
        <w:rPr>
          <w:color w:val="000000"/>
          <w:sz w:val="28"/>
          <w:szCs w:val="28"/>
          <w:shd w:val="clear" w:color="auto" w:fill="FFFFFF"/>
          <w:lang w:val="uk-UA"/>
        </w:rPr>
        <w:t>перевозять</w:t>
      </w:r>
      <w:proofErr w:type="spellEnd"/>
      <w:r w:rsidRPr="00514AB7">
        <w:rPr>
          <w:color w:val="000000"/>
          <w:sz w:val="28"/>
          <w:szCs w:val="28"/>
          <w:shd w:val="clear" w:color="auto" w:fill="FFFFFF"/>
          <w:lang w:val="uk-UA"/>
        </w:rPr>
        <w:t xml:space="preserve"> небезпечні вантажі, видане компетентним органом України або іншої держави - учасниці Європейської Угоди про міжнародне дорожнє перевезення небезпечних вантажів (далі – Угода ДОПНВ);</w:t>
      </w:r>
    </w:p>
    <w:p w14:paraId="79B579B9" w14:textId="12D21D1B"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мінімальний вік - 21 рік.</w:t>
      </w:r>
    </w:p>
    <w:p w14:paraId="376938CF" w14:textId="77777777" w:rsidR="002A12A1" w:rsidRPr="00907695" w:rsidRDefault="002A12A1" w:rsidP="00C045FF">
      <w:pPr>
        <w:pStyle w:val="af7"/>
        <w:spacing w:before="0" w:beforeAutospacing="0" w:after="0" w:afterAutospacing="0"/>
        <w:ind w:firstLine="700"/>
        <w:jc w:val="both"/>
        <w:rPr>
          <w:color w:val="000000"/>
          <w:sz w:val="20"/>
          <w:szCs w:val="20"/>
          <w:shd w:val="clear" w:color="auto" w:fill="FFFFFF"/>
          <w:lang w:val="uk-UA"/>
        </w:rPr>
      </w:pPr>
    </w:p>
    <w:p w14:paraId="420BA651" w14:textId="1D8FF9A7"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11. Персонал, що перевіряє технічний стан та виконує роботи з технічного обслуговування і ремонту транспортних засобів, повинен мати:</w:t>
      </w:r>
    </w:p>
    <w:p w14:paraId="53F851DC" w14:textId="23688B71"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професійно-технічну або вищу освіту відповідного рівня за спеціальністю з автомобільного господарства, обслуговування, експлуатації та ремонту машин (</w:t>
      </w:r>
      <w:proofErr w:type="spellStart"/>
      <w:r w:rsidRPr="00514AB7">
        <w:rPr>
          <w:color w:val="000000"/>
          <w:sz w:val="28"/>
          <w:szCs w:val="28"/>
          <w:shd w:val="clear" w:color="auto" w:fill="FFFFFF"/>
          <w:lang w:val="uk-UA"/>
        </w:rPr>
        <w:t>автомобілей</w:t>
      </w:r>
      <w:proofErr w:type="spellEnd"/>
      <w:r w:rsidRPr="00514AB7">
        <w:rPr>
          <w:color w:val="000000"/>
          <w:sz w:val="28"/>
          <w:szCs w:val="28"/>
          <w:shd w:val="clear" w:color="auto" w:fill="FFFFFF"/>
          <w:lang w:val="uk-UA"/>
        </w:rPr>
        <w:t xml:space="preserve">) та механізмів (двигунів) або пройти курси підвищення кваліфікації </w:t>
      </w:r>
      <w:r w:rsidR="002A12A1" w:rsidRPr="00514AB7">
        <w:rPr>
          <w:color w:val="000000"/>
          <w:sz w:val="28"/>
          <w:szCs w:val="28"/>
          <w:shd w:val="clear" w:color="auto" w:fill="FFFFFF"/>
          <w:lang w:val="uk-UA"/>
        </w:rPr>
        <w:t>чи перекваліфікації</w:t>
      </w:r>
      <w:r w:rsidRPr="00514AB7">
        <w:rPr>
          <w:color w:val="000000"/>
          <w:sz w:val="28"/>
          <w:szCs w:val="28"/>
          <w:shd w:val="clear" w:color="auto" w:fill="FFFFFF"/>
          <w:lang w:val="uk-UA"/>
        </w:rPr>
        <w:t xml:space="preserve"> за відповідним напрямком з автомобільного господарства, обслуговування, експлуатації та ремонту машин (</w:t>
      </w:r>
      <w:proofErr w:type="spellStart"/>
      <w:r w:rsidRPr="00514AB7">
        <w:rPr>
          <w:color w:val="000000"/>
          <w:sz w:val="28"/>
          <w:szCs w:val="28"/>
          <w:shd w:val="clear" w:color="auto" w:fill="FFFFFF"/>
          <w:lang w:val="uk-UA"/>
        </w:rPr>
        <w:t>автомобілей</w:t>
      </w:r>
      <w:proofErr w:type="spellEnd"/>
      <w:r w:rsidRPr="00514AB7">
        <w:rPr>
          <w:color w:val="000000"/>
          <w:sz w:val="28"/>
          <w:szCs w:val="28"/>
          <w:shd w:val="clear" w:color="auto" w:fill="FFFFFF"/>
          <w:lang w:val="uk-UA"/>
        </w:rPr>
        <w:t>) та механізмів (двигунів)</w:t>
      </w:r>
      <w:r w:rsidRPr="00514AB7">
        <w:rPr>
          <w:i/>
          <w:iCs/>
          <w:color w:val="000000"/>
          <w:sz w:val="28"/>
          <w:szCs w:val="28"/>
          <w:shd w:val="clear" w:color="auto" w:fill="FFFFFF"/>
          <w:lang w:val="uk-UA"/>
        </w:rPr>
        <w:t>.</w:t>
      </w:r>
    </w:p>
    <w:p w14:paraId="786935FE" w14:textId="12CCFC25"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стаж роботи за фахом - не менше одного року.</w:t>
      </w:r>
    </w:p>
    <w:p w14:paraId="77493FA4" w14:textId="77777777"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Перевірку технічного стану транспортних засобів може проводити керівник, водій, інший персонал, який відповідає зазначеним у цьому пункті вимогам.</w:t>
      </w:r>
    </w:p>
    <w:p w14:paraId="3601650C" w14:textId="77777777" w:rsidR="002A12A1" w:rsidRPr="00907695" w:rsidRDefault="002A12A1" w:rsidP="00C045FF">
      <w:pPr>
        <w:pStyle w:val="af7"/>
        <w:spacing w:before="0" w:beforeAutospacing="0" w:after="0" w:afterAutospacing="0"/>
        <w:ind w:firstLine="700"/>
        <w:jc w:val="both"/>
        <w:rPr>
          <w:color w:val="000000"/>
          <w:sz w:val="20"/>
          <w:szCs w:val="20"/>
          <w:shd w:val="clear" w:color="auto" w:fill="FFFFFF"/>
          <w:lang w:val="uk-UA"/>
        </w:rPr>
      </w:pPr>
    </w:p>
    <w:p w14:paraId="6FDC06DD" w14:textId="38FB6295" w:rsidR="00331F49" w:rsidRDefault="00C045FF" w:rsidP="00C045FF">
      <w:pPr>
        <w:pStyle w:val="af7"/>
        <w:spacing w:before="0" w:beforeAutospacing="0" w:after="0" w:afterAutospacing="0"/>
        <w:ind w:firstLine="700"/>
        <w:jc w:val="both"/>
        <w:rPr>
          <w:color w:val="000000"/>
          <w:sz w:val="28"/>
          <w:szCs w:val="28"/>
          <w:shd w:val="clear" w:color="auto" w:fill="FFFFFF"/>
          <w:lang w:val="uk-UA"/>
        </w:rPr>
      </w:pPr>
      <w:r w:rsidRPr="00514AB7">
        <w:rPr>
          <w:color w:val="000000"/>
          <w:sz w:val="28"/>
          <w:szCs w:val="28"/>
          <w:shd w:val="clear" w:color="auto" w:fill="FFFFFF"/>
          <w:lang w:val="uk-UA"/>
        </w:rPr>
        <w:t>12. Медичні працівники, що проводять щозмінні медичні огляди во</w:t>
      </w:r>
      <w:r w:rsidR="00B07FDA">
        <w:rPr>
          <w:color w:val="000000"/>
          <w:sz w:val="28"/>
          <w:szCs w:val="28"/>
          <w:shd w:val="clear" w:color="auto" w:fill="FFFFFF"/>
          <w:lang w:val="uk-UA"/>
        </w:rPr>
        <w:t>діїв, повинні мати кваліфікаційний рівень магістра, спеціаліста, бакалавра чи молодшого спе</w:t>
      </w:r>
      <w:r w:rsidR="000F6BAB">
        <w:rPr>
          <w:color w:val="000000"/>
          <w:sz w:val="28"/>
          <w:szCs w:val="28"/>
          <w:shd w:val="clear" w:color="auto" w:fill="FFFFFF"/>
          <w:lang w:val="uk-UA"/>
        </w:rPr>
        <w:t>ц</w:t>
      </w:r>
      <w:r w:rsidR="00B07FDA">
        <w:rPr>
          <w:color w:val="000000"/>
          <w:sz w:val="28"/>
          <w:szCs w:val="28"/>
          <w:shd w:val="clear" w:color="auto" w:fill="FFFFFF"/>
          <w:lang w:val="uk-UA"/>
        </w:rPr>
        <w:t>іаліста за б</w:t>
      </w:r>
      <w:r w:rsidR="00331F49">
        <w:rPr>
          <w:color w:val="000000"/>
          <w:sz w:val="28"/>
          <w:szCs w:val="28"/>
          <w:shd w:val="clear" w:color="auto" w:fill="FFFFFF"/>
          <w:lang w:val="uk-UA"/>
        </w:rPr>
        <w:t>удь-якою медичною спеціальністю,</w:t>
      </w:r>
      <w:r w:rsidR="00B07FDA">
        <w:rPr>
          <w:color w:val="000000"/>
          <w:sz w:val="28"/>
          <w:szCs w:val="28"/>
          <w:shd w:val="clear" w:color="auto" w:fill="FFFFFF"/>
          <w:lang w:val="uk-UA"/>
        </w:rPr>
        <w:t xml:space="preserve"> </w:t>
      </w:r>
      <w:r w:rsidR="00331F49">
        <w:rPr>
          <w:color w:val="000000"/>
          <w:sz w:val="28"/>
          <w:szCs w:val="28"/>
          <w:shd w:val="clear" w:color="auto" w:fill="FFFFFF"/>
          <w:lang w:val="uk-UA"/>
        </w:rPr>
        <w:t>щ</w:t>
      </w:r>
      <w:r w:rsidR="00B07FDA">
        <w:rPr>
          <w:color w:val="000000"/>
          <w:sz w:val="28"/>
          <w:szCs w:val="28"/>
          <w:shd w:val="clear" w:color="auto" w:fill="FFFFFF"/>
          <w:lang w:val="uk-UA"/>
        </w:rPr>
        <w:t xml:space="preserve">о підтверджується дипломом медичного навчального закладу відповідно до </w:t>
      </w:r>
      <w:r w:rsidR="00331F49">
        <w:rPr>
          <w:color w:val="000000"/>
          <w:sz w:val="28"/>
          <w:szCs w:val="28"/>
          <w:shd w:val="clear" w:color="auto" w:fill="FFFFFF"/>
          <w:lang w:val="uk-UA"/>
        </w:rPr>
        <w:t xml:space="preserve">діючих </w:t>
      </w:r>
      <w:r w:rsidR="00B07FDA">
        <w:rPr>
          <w:color w:val="000000"/>
          <w:sz w:val="28"/>
          <w:szCs w:val="28"/>
          <w:shd w:val="clear" w:color="auto" w:fill="FFFFFF"/>
          <w:lang w:val="uk-UA"/>
        </w:rPr>
        <w:t>норм</w:t>
      </w:r>
      <w:r w:rsidR="00331F49">
        <w:rPr>
          <w:color w:val="000000"/>
          <w:sz w:val="28"/>
          <w:szCs w:val="28"/>
          <w:shd w:val="clear" w:color="auto" w:fill="FFFFFF"/>
          <w:lang w:val="uk-UA"/>
        </w:rPr>
        <w:t xml:space="preserve">. </w:t>
      </w:r>
    </w:p>
    <w:p w14:paraId="501B65D9" w14:textId="40342C17" w:rsidR="00C045FF" w:rsidRPr="00514AB7" w:rsidRDefault="00331F49" w:rsidP="00C045FF">
      <w:pPr>
        <w:pStyle w:val="af7"/>
        <w:spacing w:before="0" w:beforeAutospacing="0" w:after="0" w:afterAutospacing="0"/>
        <w:ind w:firstLine="700"/>
        <w:jc w:val="both"/>
        <w:rPr>
          <w:sz w:val="28"/>
          <w:szCs w:val="28"/>
          <w:lang w:val="uk-UA"/>
        </w:rPr>
      </w:pPr>
      <w:r>
        <w:rPr>
          <w:color w:val="000000"/>
          <w:sz w:val="28"/>
          <w:szCs w:val="28"/>
          <w:shd w:val="clear" w:color="auto" w:fill="FFFFFF"/>
          <w:lang w:val="uk-UA"/>
        </w:rPr>
        <w:t xml:space="preserve">Медичний працівник повинен мати діючу ліцензію на медичну практику - у разі </w:t>
      </w:r>
      <w:r w:rsidR="00D137E0">
        <w:rPr>
          <w:color w:val="000000"/>
          <w:sz w:val="28"/>
          <w:szCs w:val="28"/>
          <w:shd w:val="clear" w:color="auto" w:fill="FFFFFF"/>
          <w:lang w:val="uk-UA"/>
        </w:rPr>
        <w:t>відсутності</w:t>
      </w:r>
      <w:r>
        <w:rPr>
          <w:color w:val="000000"/>
          <w:sz w:val="28"/>
          <w:szCs w:val="28"/>
          <w:shd w:val="clear" w:color="auto" w:fill="FFFFFF"/>
          <w:lang w:val="uk-UA"/>
        </w:rPr>
        <w:t xml:space="preserve"> ліцензії на медичну практику у ліцензіата – необхідно укласти договір із </w:t>
      </w:r>
      <w:r w:rsidR="00D137E0">
        <w:rPr>
          <w:color w:val="000000"/>
          <w:sz w:val="28"/>
          <w:szCs w:val="28"/>
          <w:shd w:val="clear" w:color="auto" w:fill="FFFFFF"/>
          <w:lang w:val="uk-UA"/>
        </w:rPr>
        <w:t>суб’єктом</w:t>
      </w:r>
      <w:r>
        <w:rPr>
          <w:color w:val="000000"/>
          <w:sz w:val="28"/>
          <w:szCs w:val="28"/>
          <w:shd w:val="clear" w:color="auto" w:fill="FFFFFF"/>
          <w:lang w:val="uk-UA"/>
        </w:rPr>
        <w:t xml:space="preserve"> господарювання, що має таку ліцензію на надання його персоналом послуг з щозмінних медичних оглядів водіїв.</w:t>
      </w:r>
    </w:p>
    <w:p w14:paraId="14E55EE0" w14:textId="77777777" w:rsidR="007A1B05" w:rsidRPr="00907695" w:rsidRDefault="007A1B05" w:rsidP="00C045FF">
      <w:pPr>
        <w:pStyle w:val="af7"/>
        <w:spacing w:before="0" w:beforeAutospacing="0" w:after="0" w:afterAutospacing="0"/>
        <w:ind w:firstLine="700"/>
        <w:jc w:val="both"/>
        <w:rPr>
          <w:color w:val="000000"/>
          <w:sz w:val="20"/>
          <w:szCs w:val="20"/>
          <w:shd w:val="clear" w:color="auto" w:fill="FFFFFF"/>
          <w:lang w:val="uk-UA"/>
        </w:rPr>
      </w:pPr>
    </w:p>
    <w:p w14:paraId="461F05A1" w14:textId="3F09F6FC" w:rsidR="00C045FF" w:rsidRPr="00514AB7" w:rsidRDefault="00F13D81"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13. Ф</w:t>
      </w:r>
      <w:r w:rsidR="00C045FF" w:rsidRPr="00514AB7">
        <w:rPr>
          <w:color w:val="000000"/>
          <w:sz w:val="28"/>
          <w:szCs w:val="28"/>
          <w:shd w:val="clear" w:color="auto" w:fill="FFFFFF"/>
          <w:lang w:val="uk-UA"/>
        </w:rPr>
        <w:t>ахівец</w:t>
      </w:r>
      <w:r w:rsidRPr="00514AB7">
        <w:rPr>
          <w:color w:val="000000"/>
          <w:sz w:val="28"/>
          <w:szCs w:val="28"/>
          <w:shd w:val="clear" w:color="auto" w:fill="FFFFFF"/>
          <w:lang w:val="uk-UA"/>
        </w:rPr>
        <w:t>ь</w:t>
      </w:r>
      <w:r w:rsidR="00C045FF" w:rsidRPr="00514AB7">
        <w:rPr>
          <w:color w:val="000000"/>
          <w:sz w:val="28"/>
          <w:szCs w:val="28"/>
          <w:shd w:val="clear" w:color="auto" w:fill="FFFFFF"/>
          <w:lang w:val="uk-UA"/>
        </w:rPr>
        <w:t>, відповідальни</w:t>
      </w:r>
      <w:r w:rsidRPr="00514AB7">
        <w:rPr>
          <w:color w:val="000000"/>
          <w:sz w:val="28"/>
          <w:szCs w:val="28"/>
          <w:shd w:val="clear" w:color="auto" w:fill="FFFFFF"/>
          <w:lang w:val="uk-UA"/>
        </w:rPr>
        <w:t>й</w:t>
      </w:r>
      <w:r w:rsidR="00C045FF" w:rsidRPr="00514AB7">
        <w:rPr>
          <w:color w:val="000000"/>
          <w:sz w:val="28"/>
          <w:szCs w:val="28"/>
          <w:shd w:val="clear" w:color="auto" w:fill="FFFFFF"/>
          <w:lang w:val="uk-UA"/>
        </w:rPr>
        <w:t xml:space="preserve"> за організацію та безпеку перевезень пасажирів </w:t>
      </w:r>
      <w:r w:rsidR="00B86F8A" w:rsidRPr="00514AB7">
        <w:rPr>
          <w:color w:val="000000"/>
          <w:sz w:val="28"/>
          <w:szCs w:val="28"/>
          <w:shd w:val="clear" w:color="auto" w:fill="FFFFFF"/>
          <w:lang w:val="uk-UA"/>
        </w:rPr>
        <w:t>та/</w:t>
      </w:r>
      <w:r w:rsidRPr="00514AB7">
        <w:rPr>
          <w:color w:val="000000"/>
          <w:sz w:val="28"/>
          <w:szCs w:val="28"/>
          <w:shd w:val="clear" w:color="auto" w:fill="FFFFFF"/>
          <w:lang w:val="uk-UA"/>
        </w:rPr>
        <w:t>чи вантажів</w:t>
      </w:r>
      <w:r w:rsidR="00B86F8A" w:rsidRPr="00514AB7">
        <w:rPr>
          <w:color w:val="000000"/>
          <w:sz w:val="28"/>
          <w:szCs w:val="28"/>
          <w:shd w:val="clear" w:color="auto" w:fill="FFFFFF"/>
          <w:lang w:val="uk-UA"/>
        </w:rPr>
        <w:t xml:space="preserve"> </w:t>
      </w:r>
      <w:r w:rsidR="00C045FF" w:rsidRPr="00514AB7">
        <w:rPr>
          <w:color w:val="000000"/>
          <w:sz w:val="28"/>
          <w:szCs w:val="28"/>
          <w:shd w:val="clear" w:color="auto" w:fill="FFFFFF"/>
          <w:lang w:val="uk-UA"/>
        </w:rPr>
        <w:t>повинен бути власником, співвласником, керівником, працівником автомобільного перевізника або залученим ним за договором фізичною особою, який безпосередньо здійснює управління та керування транспортною діяльн</w:t>
      </w:r>
      <w:r w:rsidR="000F6BAB">
        <w:rPr>
          <w:color w:val="000000"/>
          <w:sz w:val="28"/>
          <w:szCs w:val="28"/>
          <w:shd w:val="clear" w:color="auto" w:fill="FFFFFF"/>
          <w:lang w:val="uk-UA"/>
        </w:rPr>
        <w:t>істю автомобільного перевізника.</w:t>
      </w:r>
    </w:p>
    <w:p w14:paraId="2F27DC7D" w14:textId="5FFBB35D" w:rsidR="00C045FF" w:rsidRPr="00514AB7" w:rsidRDefault="00F13D81"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Фахівець, відповідальний за організацію та безпеку перевезень</w:t>
      </w:r>
      <w:r w:rsidR="00B86F8A" w:rsidRPr="00514AB7">
        <w:rPr>
          <w:color w:val="000000"/>
          <w:sz w:val="28"/>
          <w:szCs w:val="28"/>
          <w:shd w:val="clear" w:color="auto" w:fill="FFFFFF"/>
          <w:lang w:val="uk-UA"/>
        </w:rPr>
        <w:t xml:space="preserve"> </w:t>
      </w:r>
      <w:r w:rsidR="00C045FF" w:rsidRPr="00514AB7">
        <w:rPr>
          <w:color w:val="000000"/>
          <w:sz w:val="28"/>
          <w:szCs w:val="28"/>
          <w:shd w:val="clear" w:color="auto" w:fill="FFFFFF"/>
          <w:lang w:val="uk-UA"/>
        </w:rPr>
        <w:t>може керувати діяльністю до чотирьох підприємств</w:t>
      </w:r>
      <w:r w:rsidRPr="00514AB7">
        <w:rPr>
          <w:color w:val="000000"/>
          <w:sz w:val="28"/>
          <w:szCs w:val="28"/>
          <w:shd w:val="clear" w:color="auto" w:fill="FFFFFF"/>
          <w:lang w:val="uk-UA"/>
        </w:rPr>
        <w:t xml:space="preserve"> включно,</w:t>
      </w:r>
      <w:r w:rsidR="00C045FF" w:rsidRPr="00514AB7">
        <w:rPr>
          <w:color w:val="000000"/>
          <w:sz w:val="28"/>
          <w:szCs w:val="28"/>
          <w:shd w:val="clear" w:color="auto" w:fill="FFFFFF"/>
          <w:lang w:val="uk-UA"/>
        </w:rPr>
        <w:t xml:space="preserve"> </w:t>
      </w:r>
      <w:r w:rsidRPr="00514AB7">
        <w:rPr>
          <w:color w:val="000000"/>
          <w:sz w:val="28"/>
          <w:szCs w:val="28"/>
          <w:shd w:val="clear" w:color="auto" w:fill="FFFFFF"/>
          <w:lang w:val="uk-UA"/>
        </w:rPr>
        <w:t>які провадять господарську діяльність</w:t>
      </w:r>
      <w:r w:rsidR="00C045FF" w:rsidRPr="00514AB7">
        <w:rPr>
          <w:color w:val="000000"/>
          <w:sz w:val="28"/>
          <w:szCs w:val="28"/>
          <w:shd w:val="clear" w:color="auto" w:fill="FFFFFF"/>
          <w:lang w:val="uk-UA"/>
        </w:rPr>
        <w:t>, із максимальним загальним парком у розмірі 50 транспортних засобів.</w:t>
      </w:r>
    </w:p>
    <w:p w14:paraId="1AFF3BB9" w14:textId="36A1810D" w:rsidR="00E03857" w:rsidRPr="00514AB7" w:rsidRDefault="00F13D81" w:rsidP="00E03857">
      <w:pPr>
        <w:pStyle w:val="HTML"/>
        <w:shd w:val="clear" w:color="auto" w:fill="FFFFFF"/>
        <w:ind w:firstLine="709"/>
        <w:jc w:val="both"/>
        <w:rPr>
          <w:rFonts w:ascii="Times New Roman" w:hAnsi="Times New Roman" w:cs="Times New Roman"/>
          <w:color w:val="000000" w:themeColor="text1"/>
          <w:sz w:val="28"/>
          <w:szCs w:val="28"/>
          <w:lang w:val="uk-UA"/>
        </w:rPr>
      </w:pPr>
      <w:r w:rsidRPr="00514AB7">
        <w:rPr>
          <w:rFonts w:ascii="Times New Roman" w:hAnsi="Times New Roman" w:cs="Times New Roman"/>
          <w:color w:val="000000"/>
          <w:sz w:val="28"/>
          <w:szCs w:val="28"/>
          <w:shd w:val="clear" w:color="auto" w:fill="FFFFFF"/>
          <w:lang w:val="uk-UA"/>
        </w:rPr>
        <w:t>Фахівець, відповідальний за організацію та безпеку перевезень</w:t>
      </w:r>
      <w:r w:rsidRPr="00514AB7">
        <w:rPr>
          <w:color w:val="000000"/>
          <w:sz w:val="28"/>
          <w:szCs w:val="28"/>
          <w:shd w:val="clear" w:color="auto" w:fill="FFFFFF"/>
          <w:lang w:val="uk-UA"/>
        </w:rPr>
        <w:t xml:space="preserve"> </w:t>
      </w:r>
      <w:r w:rsidR="00C045FF" w:rsidRPr="00514AB7">
        <w:rPr>
          <w:rFonts w:ascii="Times New Roman" w:hAnsi="Times New Roman" w:cs="Times New Roman"/>
          <w:color w:val="000000" w:themeColor="text1"/>
          <w:sz w:val="28"/>
          <w:szCs w:val="28"/>
          <w:shd w:val="clear" w:color="auto" w:fill="FFFFFF"/>
          <w:lang w:val="uk-UA"/>
        </w:rPr>
        <w:t xml:space="preserve">повинен мати </w:t>
      </w:r>
      <w:r w:rsidR="00B86F8A" w:rsidRPr="00514AB7">
        <w:rPr>
          <w:rFonts w:ascii="Times New Roman" w:hAnsi="Times New Roman" w:cs="Times New Roman"/>
          <w:color w:val="000000" w:themeColor="text1"/>
          <w:sz w:val="28"/>
          <w:szCs w:val="28"/>
          <w:shd w:val="clear" w:color="auto" w:fill="FFFFFF"/>
          <w:lang w:val="uk-UA"/>
        </w:rPr>
        <w:t>вищу</w:t>
      </w:r>
      <w:r w:rsidR="00C045FF" w:rsidRPr="00514AB7">
        <w:rPr>
          <w:rFonts w:ascii="Times New Roman" w:hAnsi="Times New Roman" w:cs="Times New Roman"/>
          <w:color w:val="000000" w:themeColor="text1"/>
          <w:sz w:val="28"/>
          <w:szCs w:val="28"/>
          <w:shd w:val="clear" w:color="auto" w:fill="FFFFFF"/>
          <w:lang w:val="uk-UA"/>
        </w:rPr>
        <w:t xml:space="preserve"> </w:t>
      </w:r>
      <w:r w:rsidR="00B86F8A" w:rsidRPr="00514AB7">
        <w:rPr>
          <w:rFonts w:ascii="Times New Roman" w:hAnsi="Times New Roman" w:cs="Times New Roman"/>
          <w:color w:val="000000" w:themeColor="text1"/>
          <w:sz w:val="28"/>
          <w:szCs w:val="28"/>
          <w:shd w:val="clear" w:color="auto" w:fill="FFFFFF"/>
          <w:lang w:val="uk-UA"/>
        </w:rPr>
        <w:t xml:space="preserve">або професійно-технічну освіту </w:t>
      </w:r>
      <w:r w:rsidR="00E03857" w:rsidRPr="00514AB7">
        <w:rPr>
          <w:rFonts w:ascii="Times New Roman" w:hAnsi="Times New Roman" w:cs="Times New Roman"/>
          <w:color w:val="000000" w:themeColor="text1"/>
          <w:sz w:val="28"/>
          <w:szCs w:val="28"/>
          <w:shd w:val="clear" w:color="auto" w:fill="FFFFFF"/>
          <w:lang w:val="uk-UA"/>
        </w:rPr>
        <w:t xml:space="preserve">та володіти </w:t>
      </w:r>
      <w:r w:rsidR="00E03857" w:rsidRPr="00514AB7">
        <w:rPr>
          <w:rFonts w:ascii="Times New Roman" w:hAnsi="Times New Roman" w:cs="Times New Roman"/>
          <w:color w:val="000000" w:themeColor="text1"/>
          <w:sz w:val="28"/>
          <w:szCs w:val="28"/>
          <w:lang w:val="uk-UA"/>
        </w:rPr>
        <w:t xml:space="preserve">достатніми знаннями, для того щоб належним чином і ефективно займатися професійною діяльністю автомобільного перевізника, </w:t>
      </w:r>
      <w:r w:rsidR="00E03857" w:rsidRPr="005972E8">
        <w:rPr>
          <w:rFonts w:ascii="Times New Roman" w:hAnsi="Times New Roman" w:cs="Times New Roman"/>
          <w:color w:val="000000" w:themeColor="text1"/>
          <w:sz w:val="28"/>
          <w:szCs w:val="28"/>
          <w:lang w:val="uk-UA"/>
        </w:rPr>
        <w:t xml:space="preserve">зокрема знаннями </w:t>
      </w:r>
      <w:r w:rsidR="00E03857" w:rsidRPr="005972E8">
        <w:rPr>
          <w:rFonts w:ascii="Times New Roman" w:hAnsi="Times New Roman" w:cs="Times New Roman"/>
          <w:color w:val="000000" w:themeColor="text1"/>
          <w:sz w:val="28"/>
          <w:szCs w:val="28"/>
          <w:lang w:val="uk-UA"/>
        </w:rPr>
        <w:lastRenderedPageBreak/>
        <w:t xml:space="preserve">таких предметів: комерційне і фінансове управління підприємством; технічні стандарти і операції; безпека дорожнього </w:t>
      </w:r>
      <w:r w:rsidR="000C61E7" w:rsidRPr="005972E8">
        <w:rPr>
          <w:rFonts w:ascii="Times New Roman" w:hAnsi="Times New Roman" w:cs="Times New Roman"/>
          <w:color w:val="000000" w:themeColor="text1"/>
          <w:sz w:val="28"/>
          <w:szCs w:val="28"/>
          <w:lang w:val="uk-UA"/>
        </w:rPr>
        <w:t xml:space="preserve">руху; </w:t>
      </w:r>
      <w:r w:rsidR="00E03857" w:rsidRPr="005972E8">
        <w:rPr>
          <w:rFonts w:ascii="Times New Roman" w:hAnsi="Times New Roman" w:cs="Times New Roman"/>
          <w:color w:val="000000" w:themeColor="text1"/>
          <w:sz w:val="28"/>
          <w:szCs w:val="28"/>
          <w:lang w:val="uk-UA"/>
        </w:rPr>
        <w:t>доступ до ринків; елементи торгового, соціального і трудового, цивільного і податкового законодавст</w:t>
      </w:r>
      <w:r w:rsidR="000C61E7" w:rsidRPr="005972E8">
        <w:rPr>
          <w:rFonts w:ascii="Times New Roman" w:hAnsi="Times New Roman" w:cs="Times New Roman"/>
          <w:color w:val="000000" w:themeColor="text1"/>
          <w:sz w:val="28"/>
          <w:szCs w:val="28"/>
          <w:lang w:val="uk-UA"/>
        </w:rPr>
        <w:t>ва.</w:t>
      </w:r>
    </w:p>
    <w:p w14:paraId="4FDF0759" w14:textId="1C05D6A2" w:rsidR="000C61E7" w:rsidRPr="00514AB7" w:rsidRDefault="000C61E7" w:rsidP="00E03857">
      <w:pPr>
        <w:pStyle w:val="HTML"/>
        <w:shd w:val="clear" w:color="auto" w:fill="FFFFFF"/>
        <w:ind w:firstLine="709"/>
        <w:jc w:val="both"/>
        <w:rPr>
          <w:rFonts w:ascii="Times New Roman" w:hAnsi="Times New Roman" w:cs="Times New Roman"/>
          <w:color w:val="000000" w:themeColor="text1"/>
          <w:sz w:val="28"/>
          <w:szCs w:val="28"/>
          <w:lang w:val="uk-UA"/>
        </w:rPr>
      </w:pPr>
      <w:r w:rsidRPr="00514AB7">
        <w:rPr>
          <w:rFonts w:ascii="Times New Roman" w:hAnsi="Times New Roman" w:cs="Times New Roman"/>
          <w:color w:val="000000"/>
          <w:sz w:val="28"/>
          <w:szCs w:val="28"/>
          <w:shd w:val="clear" w:color="auto" w:fill="FFFFFF"/>
          <w:lang w:val="uk-UA"/>
        </w:rPr>
        <w:t>У</w:t>
      </w:r>
      <w:r w:rsidR="00F12D92" w:rsidRPr="00514AB7">
        <w:rPr>
          <w:rFonts w:ascii="Times New Roman" w:hAnsi="Times New Roman" w:cs="Times New Roman"/>
          <w:color w:val="000000"/>
          <w:sz w:val="28"/>
          <w:szCs w:val="28"/>
          <w:shd w:val="clear" w:color="auto" w:fill="FFFFFF"/>
          <w:lang w:val="uk-UA"/>
        </w:rPr>
        <w:t xml:space="preserve"> фахівця, відповідального за організацію та безпеку перевезень</w:t>
      </w:r>
      <w:r w:rsidRPr="00514AB7">
        <w:rPr>
          <w:rFonts w:ascii="Times New Roman" w:hAnsi="Times New Roman" w:cs="Times New Roman"/>
          <w:color w:val="000000"/>
          <w:sz w:val="28"/>
          <w:szCs w:val="28"/>
          <w:shd w:val="clear" w:color="auto" w:fill="FFFFFF"/>
          <w:lang w:val="uk-UA"/>
        </w:rPr>
        <w:t xml:space="preserve"> повинна бути відсутня не знята або не погашена в установленому законом порядку судимості за </w:t>
      </w:r>
      <w:r w:rsidR="0020662F">
        <w:rPr>
          <w:rFonts w:ascii="Times New Roman" w:hAnsi="Times New Roman" w:cs="Times New Roman"/>
          <w:color w:val="000000"/>
          <w:sz w:val="28"/>
          <w:szCs w:val="28"/>
          <w:shd w:val="clear" w:color="auto" w:fill="FFFFFF"/>
          <w:lang w:val="uk-UA"/>
        </w:rPr>
        <w:t xml:space="preserve">вчинення </w:t>
      </w:r>
      <w:r w:rsidR="00F12D92" w:rsidRPr="00514AB7">
        <w:rPr>
          <w:rFonts w:ascii="Times New Roman" w:hAnsi="Times New Roman" w:cs="Times New Roman"/>
          <w:color w:val="000000"/>
          <w:sz w:val="28"/>
          <w:szCs w:val="28"/>
          <w:shd w:val="clear" w:color="auto" w:fill="FFFFFF"/>
          <w:lang w:val="uk-UA"/>
        </w:rPr>
        <w:t>умисн</w:t>
      </w:r>
      <w:r w:rsidR="0020662F">
        <w:rPr>
          <w:rFonts w:ascii="Times New Roman" w:hAnsi="Times New Roman" w:cs="Times New Roman"/>
          <w:color w:val="000000"/>
          <w:sz w:val="28"/>
          <w:szCs w:val="28"/>
          <w:shd w:val="clear" w:color="auto" w:fill="FFFFFF"/>
          <w:lang w:val="uk-UA"/>
        </w:rPr>
        <w:t>их</w:t>
      </w:r>
      <w:r w:rsidR="00F12D92" w:rsidRPr="00514AB7">
        <w:rPr>
          <w:rFonts w:ascii="Times New Roman" w:hAnsi="Times New Roman" w:cs="Times New Roman"/>
          <w:color w:val="000000"/>
          <w:sz w:val="28"/>
          <w:szCs w:val="28"/>
          <w:shd w:val="clear" w:color="auto" w:fill="FFFFFF"/>
          <w:lang w:val="uk-UA"/>
        </w:rPr>
        <w:t xml:space="preserve"> </w:t>
      </w:r>
      <w:r w:rsidRPr="00514AB7">
        <w:rPr>
          <w:rFonts w:ascii="Times New Roman" w:hAnsi="Times New Roman" w:cs="Times New Roman"/>
          <w:color w:val="000000"/>
          <w:sz w:val="28"/>
          <w:szCs w:val="28"/>
          <w:shd w:val="clear" w:color="auto" w:fill="FFFFFF"/>
          <w:lang w:val="uk-UA"/>
        </w:rPr>
        <w:t>злочин</w:t>
      </w:r>
      <w:r w:rsidR="0020662F">
        <w:rPr>
          <w:rFonts w:ascii="Times New Roman" w:hAnsi="Times New Roman" w:cs="Times New Roman"/>
          <w:color w:val="000000"/>
          <w:sz w:val="28"/>
          <w:szCs w:val="28"/>
          <w:shd w:val="clear" w:color="auto" w:fill="FFFFFF"/>
          <w:lang w:val="uk-UA"/>
        </w:rPr>
        <w:t>ів.</w:t>
      </w:r>
    </w:p>
    <w:p w14:paraId="4E8DEF61" w14:textId="77777777" w:rsidR="002A12A1" w:rsidRPr="00907695" w:rsidRDefault="002A12A1" w:rsidP="00C045FF">
      <w:pPr>
        <w:pStyle w:val="af7"/>
        <w:spacing w:before="0" w:beforeAutospacing="0" w:after="0" w:afterAutospacing="0"/>
        <w:ind w:firstLine="700"/>
        <w:jc w:val="both"/>
        <w:rPr>
          <w:color w:val="000000"/>
          <w:sz w:val="20"/>
          <w:szCs w:val="20"/>
          <w:shd w:val="clear" w:color="auto" w:fill="FFFFFF"/>
          <w:lang w:val="uk-UA"/>
        </w:rPr>
      </w:pPr>
    </w:p>
    <w:p w14:paraId="39D8EECA" w14:textId="30E7FAD1"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14. Уповноважений (консультант) з питань безпеки перевезень небезпечних вантажів повинен:</w:t>
      </w:r>
    </w:p>
    <w:p w14:paraId="524D92AC" w14:textId="01CECDCB" w:rsidR="00C045FF" w:rsidRPr="00514AB7" w:rsidRDefault="007A1B05" w:rsidP="007A1B05">
      <w:pPr>
        <w:pStyle w:val="af7"/>
        <w:tabs>
          <w:tab w:val="left" w:pos="993"/>
        </w:tabs>
        <w:spacing w:before="0" w:beforeAutospacing="0" w:after="0" w:afterAutospacing="0"/>
        <w:ind w:firstLine="700"/>
        <w:jc w:val="both"/>
        <w:rPr>
          <w:sz w:val="28"/>
          <w:szCs w:val="28"/>
          <w:lang w:val="uk-UA"/>
        </w:rPr>
      </w:pPr>
      <w:r w:rsidRPr="00514AB7">
        <w:rPr>
          <w:color w:val="000000"/>
          <w:sz w:val="28"/>
          <w:szCs w:val="28"/>
          <w:shd w:val="clear" w:color="auto" w:fill="FFFFFF"/>
          <w:lang w:val="uk-UA"/>
        </w:rPr>
        <w:t xml:space="preserve">1) </w:t>
      </w:r>
      <w:r w:rsidR="00C045FF" w:rsidRPr="00514AB7">
        <w:rPr>
          <w:color w:val="000000"/>
          <w:sz w:val="28"/>
          <w:szCs w:val="28"/>
          <w:shd w:val="clear" w:color="auto" w:fill="FFFFFF"/>
          <w:lang w:val="uk-UA"/>
        </w:rPr>
        <w:t>бути власником, співвласником, акціонером, керівником або найнятим працівником автомобільного перевізника;</w:t>
      </w:r>
    </w:p>
    <w:p w14:paraId="0500C1C8" w14:textId="43C4B78D" w:rsidR="00C045FF" w:rsidRPr="00514AB7" w:rsidRDefault="007A1B05"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 xml:space="preserve">2) </w:t>
      </w:r>
      <w:r w:rsidR="00C045FF" w:rsidRPr="00514AB7">
        <w:rPr>
          <w:color w:val="000000"/>
          <w:sz w:val="28"/>
          <w:szCs w:val="28"/>
          <w:shd w:val="clear" w:color="auto" w:fill="FFFFFF"/>
          <w:lang w:val="uk-UA"/>
        </w:rPr>
        <w:t>мати свідоцтво про підготовку згідно з Угодою ДОПНВ.</w:t>
      </w:r>
    </w:p>
    <w:p w14:paraId="35A9D36D" w14:textId="77777777" w:rsidR="00907695" w:rsidRPr="00907695" w:rsidRDefault="00907695" w:rsidP="00907695">
      <w:pPr>
        <w:pStyle w:val="af7"/>
        <w:spacing w:before="0" w:beforeAutospacing="0" w:after="0" w:afterAutospacing="0"/>
        <w:jc w:val="center"/>
        <w:rPr>
          <w:b/>
          <w:bCs/>
          <w:color w:val="000000"/>
          <w:shd w:val="clear" w:color="auto" w:fill="FFFFFF"/>
          <w:lang w:val="uk-UA"/>
        </w:rPr>
      </w:pPr>
    </w:p>
    <w:p w14:paraId="0916BB59" w14:textId="0F7FD20C" w:rsidR="00C045FF" w:rsidRPr="00514AB7" w:rsidRDefault="00C045FF" w:rsidP="00907695">
      <w:pPr>
        <w:pStyle w:val="af7"/>
        <w:spacing w:before="0" w:beforeAutospacing="0" w:after="0" w:afterAutospacing="0"/>
        <w:jc w:val="center"/>
        <w:rPr>
          <w:sz w:val="28"/>
          <w:szCs w:val="28"/>
          <w:lang w:val="uk-UA"/>
        </w:rPr>
      </w:pPr>
      <w:r w:rsidRPr="00514AB7">
        <w:rPr>
          <w:b/>
          <w:bCs/>
          <w:color w:val="000000"/>
          <w:sz w:val="28"/>
          <w:szCs w:val="28"/>
          <w:shd w:val="clear" w:color="auto" w:fill="FFFFFF"/>
          <w:lang w:val="uk-UA"/>
        </w:rPr>
        <w:t>Організаційні вимоги</w:t>
      </w:r>
    </w:p>
    <w:p w14:paraId="481E06D2" w14:textId="155B02A8" w:rsidR="00C045FF" w:rsidRPr="00514AB7" w:rsidRDefault="002430AA" w:rsidP="00907695">
      <w:pPr>
        <w:pStyle w:val="af7"/>
        <w:spacing w:before="0" w:beforeAutospacing="0" w:after="0" w:afterAutospacing="0"/>
        <w:ind w:firstLine="460"/>
        <w:jc w:val="both"/>
        <w:rPr>
          <w:sz w:val="28"/>
          <w:szCs w:val="28"/>
          <w:lang w:val="uk-UA"/>
        </w:rPr>
      </w:pPr>
      <w:r w:rsidRPr="00514AB7">
        <w:rPr>
          <w:color w:val="000000"/>
          <w:sz w:val="28"/>
          <w:szCs w:val="28"/>
          <w:shd w:val="clear" w:color="auto" w:fill="FFFFFF"/>
          <w:lang w:val="uk-UA"/>
        </w:rPr>
        <w:t xml:space="preserve">15. Ліцензіат під час провадження </w:t>
      </w:r>
      <w:r w:rsidR="00C045FF" w:rsidRPr="00514AB7">
        <w:rPr>
          <w:color w:val="000000"/>
          <w:sz w:val="28"/>
          <w:szCs w:val="28"/>
          <w:shd w:val="clear" w:color="auto" w:fill="FFFFFF"/>
          <w:lang w:val="uk-UA"/>
        </w:rPr>
        <w:t>господарської діяльності</w:t>
      </w:r>
      <w:r w:rsidR="000F6BAB">
        <w:rPr>
          <w:color w:val="000000"/>
          <w:sz w:val="28"/>
          <w:szCs w:val="28"/>
          <w:shd w:val="clear" w:color="auto" w:fill="FFFFFF"/>
          <w:lang w:val="uk-UA"/>
        </w:rPr>
        <w:t xml:space="preserve"> (за одним або декількома частинами виду</w:t>
      </w:r>
      <w:r w:rsidRPr="00514AB7">
        <w:rPr>
          <w:color w:val="000000"/>
          <w:sz w:val="28"/>
          <w:szCs w:val="28"/>
          <w:shd w:val="clear" w:color="auto" w:fill="FFFFFF"/>
          <w:lang w:val="uk-UA"/>
        </w:rPr>
        <w:t>)</w:t>
      </w:r>
      <w:r w:rsidR="00C045FF" w:rsidRPr="00514AB7">
        <w:rPr>
          <w:color w:val="000000"/>
          <w:sz w:val="28"/>
          <w:szCs w:val="28"/>
          <w:shd w:val="clear" w:color="auto" w:fill="FFFFFF"/>
          <w:lang w:val="uk-UA"/>
        </w:rPr>
        <w:t>, зобов’язаний:</w:t>
      </w:r>
    </w:p>
    <w:p w14:paraId="42F876B0" w14:textId="77777777" w:rsidR="00C045FF" w:rsidRPr="00514AB7" w:rsidRDefault="00C045FF" w:rsidP="005972E8">
      <w:pPr>
        <w:pStyle w:val="af7"/>
        <w:tabs>
          <w:tab w:val="left" w:pos="851"/>
          <w:tab w:val="left" w:pos="1134"/>
        </w:tabs>
        <w:spacing w:before="0" w:beforeAutospacing="0" w:after="0" w:afterAutospacing="0"/>
        <w:ind w:firstLine="709"/>
        <w:jc w:val="both"/>
        <w:rPr>
          <w:sz w:val="28"/>
          <w:szCs w:val="28"/>
          <w:lang w:val="uk-UA"/>
        </w:rPr>
      </w:pPr>
      <w:r w:rsidRPr="00514AB7">
        <w:rPr>
          <w:color w:val="000000"/>
          <w:sz w:val="28"/>
          <w:szCs w:val="28"/>
          <w:shd w:val="clear" w:color="auto" w:fill="FFFFFF"/>
          <w:lang w:val="uk-UA"/>
        </w:rPr>
        <w:t>1)  </w:t>
      </w:r>
      <w:r w:rsidRPr="00514AB7">
        <w:rPr>
          <w:rStyle w:val="apple-tab-span"/>
          <w:color w:val="000000"/>
          <w:sz w:val="28"/>
          <w:szCs w:val="28"/>
          <w:shd w:val="clear" w:color="auto" w:fill="FFFFFF"/>
          <w:lang w:val="uk-UA"/>
        </w:rPr>
        <w:tab/>
      </w:r>
      <w:r w:rsidRPr="00514AB7">
        <w:rPr>
          <w:color w:val="000000"/>
          <w:sz w:val="28"/>
          <w:szCs w:val="28"/>
          <w:shd w:val="clear" w:color="auto" w:fill="FFFFFF"/>
          <w:lang w:val="uk-UA"/>
        </w:rPr>
        <w:t>зберігати такі документи:</w:t>
      </w:r>
    </w:p>
    <w:p w14:paraId="50EE13F4" w14:textId="2E6C473F" w:rsidR="00C045FF" w:rsidRPr="00514AB7" w:rsidRDefault="00C045FF" w:rsidP="005972E8">
      <w:pPr>
        <w:pStyle w:val="af7"/>
        <w:spacing w:before="0" w:beforeAutospacing="0" w:after="0" w:afterAutospacing="0"/>
        <w:ind w:firstLine="709"/>
        <w:jc w:val="both"/>
        <w:rPr>
          <w:sz w:val="28"/>
          <w:szCs w:val="28"/>
          <w:lang w:val="uk-UA"/>
        </w:rPr>
      </w:pPr>
      <w:r w:rsidRPr="00514AB7">
        <w:rPr>
          <w:color w:val="000000"/>
          <w:sz w:val="28"/>
          <w:szCs w:val="28"/>
          <w:shd w:val="clear" w:color="auto" w:fill="FFFFFF"/>
          <w:lang w:val="uk-UA"/>
        </w:rPr>
        <w:t xml:space="preserve">про прийняття на роботу згідно з вимогами пункту 8 цих Ліцензійних умов, а також про </w:t>
      </w:r>
      <w:r w:rsidR="0020662F">
        <w:rPr>
          <w:color w:val="000000"/>
          <w:sz w:val="28"/>
          <w:szCs w:val="28"/>
          <w:shd w:val="clear" w:color="auto" w:fill="FFFFFF"/>
          <w:lang w:val="uk-UA"/>
        </w:rPr>
        <w:t>кваліфікацію</w:t>
      </w:r>
      <w:r w:rsidRPr="00514AB7">
        <w:rPr>
          <w:color w:val="000000"/>
          <w:sz w:val="28"/>
          <w:szCs w:val="28"/>
          <w:shd w:val="clear" w:color="auto" w:fill="FFFFFF"/>
          <w:lang w:val="uk-UA"/>
        </w:rPr>
        <w:t xml:space="preserve"> персоналу, визначеного пунктами 9, 11-14 цих Ліцензійних умов, - протягом строку дії ліцензії;</w:t>
      </w:r>
    </w:p>
    <w:p w14:paraId="5880658F" w14:textId="2DDBA8FB" w:rsidR="00C045FF" w:rsidRPr="00514AB7" w:rsidRDefault="00C045FF" w:rsidP="005972E8">
      <w:pPr>
        <w:pStyle w:val="af7"/>
        <w:spacing w:before="0" w:beforeAutospacing="0" w:after="0" w:afterAutospacing="0"/>
        <w:ind w:firstLine="709"/>
        <w:jc w:val="both"/>
        <w:rPr>
          <w:sz w:val="28"/>
          <w:szCs w:val="28"/>
          <w:lang w:val="uk-UA"/>
        </w:rPr>
      </w:pPr>
      <w:r w:rsidRPr="00514AB7">
        <w:rPr>
          <w:color w:val="000000"/>
          <w:sz w:val="28"/>
          <w:szCs w:val="28"/>
          <w:shd w:val="clear" w:color="auto" w:fill="FFFFFF"/>
          <w:lang w:val="uk-UA"/>
        </w:rPr>
        <w:t xml:space="preserve">про проходження водіями періодичних та щозмінних медичних оглядів </w:t>
      </w:r>
      <w:r w:rsidR="00046373">
        <w:rPr>
          <w:color w:val="000000"/>
          <w:sz w:val="28"/>
          <w:szCs w:val="28"/>
          <w:shd w:val="clear" w:color="auto" w:fill="FFFFFF"/>
          <w:lang w:val="uk-UA"/>
        </w:rPr>
        <w:t xml:space="preserve">- протягом трьох років. </w:t>
      </w:r>
      <w:r w:rsidR="00046373" w:rsidRPr="00514AB7">
        <w:rPr>
          <w:color w:val="000000"/>
          <w:sz w:val="28"/>
          <w:szCs w:val="28"/>
          <w:shd w:val="clear" w:color="auto" w:fill="FFFFFF"/>
          <w:lang w:val="uk-UA"/>
        </w:rPr>
        <w:t xml:space="preserve">На </w:t>
      </w:r>
      <w:proofErr w:type="spellStart"/>
      <w:r w:rsidR="00046373" w:rsidRPr="00514AB7">
        <w:rPr>
          <w:color w:val="000000"/>
          <w:sz w:val="28"/>
          <w:szCs w:val="28"/>
          <w:shd w:val="clear" w:color="auto" w:fill="FFFFFF"/>
          <w:lang w:val="uk-UA"/>
        </w:rPr>
        <w:t>самозайнятих</w:t>
      </w:r>
      <w:proofErr w:type="spellEnd"/>
      <w:r w:rsidR="00046373" w:rsidRPr="00514AB7">
        <w:rPr>
          <w:color w:val="000000"/>
          <w:sz w:val="28"/>
          <w:szCs w:val="28"/>
          <w:shd w:val="clear" w:color="auto" w:fill="FFFFFF"/>
          <w:lang w:val="uk-UA"/>
        </w:rPr>
        <w:t xml:space="preserve"> автомобільних перевізників, які провадять господарську діяльність з внутрішніх та міжнародних перевезень пасажирів на таксі, з перевезення легковими автомобілями на замовлення, </w:t>
      </w:r>
      <w:r w:rsidR="00046373">
        <w:rPr>
          <w:color w:val="000000"/>
          <w:sz w:val="28"/>
          <w:szCs w:val="28"/>
          <w:shd w:val="clear" w:color="auto" w:fill="FFFFFF"/>
          <w:lang w:val="uk-UA"/>
        </w:rPr>
        <w:t xml:space="preserve">а також з </w:t>
      </w:r>
      <w:r w:rsidR="00046373" w:rsidRPr="00514AB7">
        <w:rPr>
          <w:color w:val="000000"/>
          <w:sz w:val="28"/>
          <w:szCs w:val="28"/>
          <w:shd w:val="clear" w:color="auto" w:fill="FFFFFF"/>
          <w:lang w:val="uk-UA"/>
        </w:rPr>
        <w:t>міжнародних перевезень пасажирів автобусами, міжнародних перевезень вантажів, міжнародних перевезень небезпечних вантажів та небезпечних відходів</w:t>
      </w:r>
      <w:r w:rsidR="00046373">
        <w:rPr>
          <w:color w:val="000000"/>
          <w:sz w:val="28"/>
          <w:szCs w:val="28"/>
          <w:shd w:val="clear" w:color="auto" w:fill="FFFFFF"/>
          <w:lang w:val="uk-UA"/>
        </w:rPr>
        <w:t xml:space="preserve"> дана вимога не поширюються, у разі проходження водіями періодичних медичних оглядів;</w:t>
      </w:r>
    </w:p>
    <w:p w14:paraId="50C50AB2" w14:textId="3DEE006B" w:rsidR="00C045FF" w:rsidRPr="00514AB7" w:rsidRDefault="00C045FF" w:rsidP="005972E8">
      <w:pPr>
        <w:pStyle w:val="af7"/>
        <w:spacing w:before="0" w:beforeAutospacing="0" w:after="0" w:afterAutospacing="0"/>
        <w:ind w:firstLine="709"/>
        <w:jc w:val="both"/>
        <w:rPr>
          <w:sz w:val="28"/>
          <w:szCs w:val="28"/>
          <w:lang w:val="uk-UA"/>
        </w:rPr>
      </w:pPr>
      <w:r w:rsidRPr="00514AB7">
        <w:rPr>
          <w:color w:val="000000"/>
          <w:sz w:val="28"/>
          <w:szCs w:val="28"/>
          <w:shd w:val="clear" w:color="auto" w:fill="FFFFFF"/>
          <w:lang w:val="uk-UA"/>
        </w:rPr>
        <w:t>про проведення перевірки технічного стану та обов’язкового технічного контролю, технічних оглядів та ремонту транспортних засобів, акти виконаних робіт, платіжні документи, а в разі, коли на ліцензіата поширюються вимоги, визначені</w:t>
      </w:r>
      <w:r w:rsidRPr="00514AB7">
        <w:rPr>
          <w:sz w:val="28"/>
          <w:szCs w:val="28"/>
          <w:shd w:val="clear" w:color="auto" w:fill="FFFFFF"/>
          <w:lang w:val="uk-UA"/>
        </w:rPr>
        <w:t xml:space="preserve"> пунктом </w:t>
      </w:r>
      <w:r w:rsidR="00C90E93" w:rsidRPr="00514AB7">
        <w:rPr>
          <w:sz w:val="28"/>
          <w:szCs w:val="28"/>
          <w:shd w:val="clear" w:color="auto" w:fill="FFFFFF"/>
          <w:lang w:val="uk-UA"/>
        </w:rPr>
        <w:t>17</w:t>
      </w:r>
      <w:r w:rsidRPr="00514AB7">
        <w:rPr>
          <w:color w:val="000000"/>
          <w:sz w:val="28"/>
          <w:szCs w:val="28"/>
          <w:shd w:val="clear" w:color="auto" w:fill="FFFFFF"/>
          <w:lang w:val="uk-UA"/>
        </w:rPr>
        <w:t xml:space="preserve"> цих Ліцензійних умов, - копії протоколів перевірки технічного стану транспортних засобів - протягом трьох років;</w:t>
      </w:r>
    </w:p>
    <w:p w14:paraId="32383026" w14:textId="25EAFECF" w:rsidR="00C045FF" w:rsidRPr="00514AB7" w:rsidRDefault="00C045FF" w:rsidP="005972E8">
      <w:pPr>
        <w:pStyle w:val="af7"/>
        <w:spacing w:before="0" w:beforeAutospacing="0" w:after="0" w:afterAutospacing="0"/>
        <w:ind w:firstLine="709"/>
        <w:jc w:val="both"/>
        <w:rPr>
          <w:sz w:val="28"/>
          <w:szCs w:val="28"/>
          <w:lang w:val="uk-UA"/>
        </w:rPr>
      </w:pPr>
      <w:r w:rsidRPr="00514AB7">
        <w:rPr>
          <w:color w:val="000000"/>
          <w:sz w:val="28"/>
          <w:szCs w:val="28"/>
          <w:shd w:val="clear" w:color="auto" w:fill="FFFFFF"/>
          <w:lang w:val="uk-UA"/>
        </w:rPr>
        <w:t>про проведені інструктажі та стажування водіїв - протягом трьох років;</w:t>
      </w:r>
    </w:p>
    <w:p w14:paraId="309BE158" w14:textId="4FF54716" w:rsidR="00C045FF" w:rsidRPr="00514AB7" w:rsidRDefault="00C045FF" w:rsidP="005972E8">
      <w:pPr>
        <w:pStyle w:val="af7"/>
        <w:spacing w:before="0" w:beforeAutospacing="0" w:after="0" w:afterAutospacing="0"/>
        <w:ind w:firstLine="709"/>
        <w:jc w:val="both"/>
        <w:rPr>
          <w:sz w:val="28"/>
          <w:szCs w:val="28"/>
          <w:lang w:val="uk-UA"/>
        </w:rPr>
      </w:pPr>
      <w:r w:rsidRPr="00514AB7">
        <w:rPr>
          <w:color w:val="000000"/>
          <w:sz w:val="28"/>
          <w:szCs w:val="28"/>
          <w:shd w:val="clear" w:color="auto" w:fill="FFFFFF"/>
          <w:lang w:val="uk-UA"/>
        </w:rPr>
        <w:t>про дотримання протягом останнього року режиму праці та відпочинку водіїв, а саме: щоденні реєстраційні листки режимів праці та відпочинку, або бланки підтвердження діяльності або картки та роздруківки цифрового тахографа;</w:t>
      </w:r>
    </w:p>
    <w:p w14:paraId="6720C801" w14:textId="173B10E9" w:rsidR="00C045FF" w:rsidRPr="00514AB7" w:rsidRDefault="00C045FF" w:rsidP="005972E8">
      <w:pPr>
        <w:pStyle w:val="af7"/>
        <w:spacing w:before="0" w:beforeAutospacing="0" w:after="0" w:afterAutospacing="0"/>
        <w:ind w:firstLine="709"/>
        <w:jc w:val="both"/>
        <w:rPr>
          <w:sz w:val="28"/>
          <w:szCs w:val="28"/>
          <w:lang w:val="uk-UA"/>
        </w:rPr>
      </w:pPr>
      <w:r w:rsidRPr="00514AB7">
        <w:rPr>
          <w:color w:val="000000"/>
          <w:sz w:val="28"/>
          <w:szCs w:val="28"/>
          <w:shd w:val="clear" w:color="auto" w:fill="FFFFFF"/>
          <w:lang w:val="uk-UA"/>
        </w:rPr>
        <w:t>документи (копії), які підтверджують достовірність даних, що зазначалися здобувачем ліцензії у документах, які подавалися органу ліцензування</w:t>
      </w:r>
      <w:r w:rsidR="002430AA" w:rsidRPr="00514AB7">
        <w:rPr>
          <w:color w:val="000000"/>
          <w:sz w:val="28"/>
          <w:szCs w:val="28"/>
          <w:shd w:val="clear" w:color="auto" w:fill="FFFFFF"/>
          <w:lang w:val="uk-UA"/>
        </w:rPr>
        <w:t>, протягом строку дії ліцензії</w:t>
      </w:r>
      <w:r w:rsidRPr="00514AB7">
        <w:rPr>
          <w:color w:val="000000"/>
          <w:sz w:val="28"/>
          <w:szCs w:val="28"/>
          <w:shd w:val="clear" w:color="auto" w:fill="FFFFFF"/>
          <w:lang w:val="uk-UA"/>
        </w:rPr>
        <w:t>;</w:t>
      </w:r>
    </w:p>
    <w:p w14:paraId="452F16A7" w14:textId="5B3200D4" w:rsidR="00C045FF" w:rsidRPr="00514AB7" w:rsidRDefault="00C045FF" w:rsidP="002A12A1">
      <w:pPr>
        <w:pStyle w:val="af7"/>
        <w:spacing w:before="0" w:beforeAutospacing="0" w:after="0" w:afterAutospacing="0"/>
        <w:ind w:firstLine="459"/>
        <w:jc w:val="both"/>
        <w:rPr>
          <w:sz w:val="28"/>
          <w:szCs w:val="28"/>
          <w:lang w:val="uk-UA"/>
        </w:rPr>
      </w:pPr>
      <w:r w:rsidRPr="00514AB7">
        <w:rPr>
          <w:color w:val="000000"/>
          <w:sz w:val="28"/>
          <w:szCs w:val="28"/>
          <w:shd w:val="clear" w:color="auto" w:fill="FFFFFF"/>
          <w:lang w:val="uk-UA"/>
        </w:rPr>
        <w:t xml:space="preserve">2) повідомляти у письмовій або електронній (із застосуванням цифрового підпису) формі органу ліцензування про всі зміни даних (у тому числі розширення, звуження), зазначених у документах, що додавалися до заяви </w:t>
      </w:r>
      <w:r w:rsidR="00831D5A" w:rsidRPr="00514AB7">
        <w:rPr>
          <w:color w:val="000000"/>
          <w:sz w:val="28"/>
          <w:szCs w:val="28"/>
          <w:shd w:val="clear" w:color="auto" w:fill="FFFFFF"/>
          <w:lang w:val="uk-UA"/>
        </w:rPr>
        <w:lastRenderedPageBreak/>
        <w:t>про</w:t>
      </w:r>
      <w:r w:rsidRPr="00514AB7">
        <w:rPr>
          <w:color w:val="000000"/>
          <w:sz w:val="28"/>
          <w:szCs w:val="28"/>
          <w:shd w:val="clear" w:color="auto" w:fill="FFFFFF"/>
          <w:lang w:val="uk-UA"/>
        </w:rPr>
        <w:t xml:space="preserve"> отримання ліцензії, протягом не пізніше ніж одного місяця з дня </w:t>
      </w:r>
      <w:r w:rsidR="002A12A1" w:rsidRPr="00514AB7">
        <w:rPr>
          <w:color w:val="000000"/>
          <w:sz w:val="28"/>
          <w:szCs w:val="28"/>
          <w:shd w:val="clear" w:color="auto" w:fill="FFFFFF"/>
          <w:lang w:val="uk-UA"/>
        </w:rPr>
        <w:t>настання таких змін, за описом</w:t>
      </w:r>
      <w:r w:rsidRPr="00514AB7">
        <w:rPr>
          <w:color w:val="000000"/>
          <w:sz w:val="28"/>
          <w:szCs w:val="28"/>
          <w:shd w:val="clear" w:color="auto" w:fill="FFFFFF"/>
          <w:lang w:val="uk-UA"/>
        </w:rPr>
        <w:t>;</w:t>
      </w:r>
    </w:p>
    <w:p w14:paraId="3A84D8F7" w14:textId="77777777" w:rsidR="00C045FF" w:rsidRPr="00514AB7" w:rsidRDefault="00C045FF" w:rsidP="005972E8">
      <w:pPr>
        <w:pStyle w:val="af7"/>
        <w:spacing w:before="0" w:beforeAutospacing="0" w:after="0" w:afterAutospacing="0"/>
        <w:ind w:firstLine="709"/>
        <w:jc w:val="both"/>
        <w:rPr>
          <w:sz w:val="28"/>
          <w:szCs w:val="28"/>
          <w:lang w:val="uk-UA"/>
        </w:rPr>
      </w:pPr>
      <w:r w:rsidRPr="00514AB7">
        <w:rPr>
          <w:color w:val="000000"/>
          <w:sz w:val="28"/>
          <w:szCs w:val="28"/>
          <w:shd w:val="clear" w:color="auto" w:fill="FFFFFF"/>
          <w:lang w:val="uk-UA"/>
        </w:rPr>
        <w:t>3) забезпечити присутність керівника, його заступника або іншої уповноваженої особи під час проведення органом ліцензування в установленому законом порядку перевірки дотримання ліцензіатом вимог цих Ліцензійних умов;</w:t>
      </w:r>
    </w:p>
    <w:p w14:paraId="15843C79" w14:textId="2F6A1EDF" w:rsidR="00C045FF" w:rsidRPr="00514AB7" w:rsidRDefault="00C045FF" w:rsidP="005972E8">
      <w:pPr>
        <w:pStyle w:val="af7"/>
        <w:spacing w:before="0" w:beforeAutospacing="0" w:after="0" w:afterAutospacing="0"/>
        <w:ind w:firstLine="709"/>
        <w:jc w:val="both"/>
        <w:rPr>
          <w:sz w:val="28"/>
          <w:szCs w:val="28"/>
          <w:lang w:val="uk-UA"/>
        </w:rPr>
      </w:pPr>
      <w:r w:rsidRPr="00514AB7">
        <w:rPr>
          <w:color w:val="000000"/>
          <w:sz w:val="28"/>
          <w:szCs w:val="28"/>
          <w:shd w:val="clear" w:color="auto" w:fill="FFFFFF"/>
          <w:lang w:val="uk-UA"/>
        </w:rPr>
        <w:t>4) створити власну або орендувати матеріально-технічну базу, яка забезпечує виконання технологічних операцій в обсягах, визначених пунктом 2</w:t>
      </w:r>
      <w:r w:rsidR="00FA5F0A">
        <w:rPr>
          <w:color w:val="000000"/>
          <w:sz w:val="28"/>
          <w:szCs w:val="28"/>
          <w:shd w:val="clear" w:color="auto" w:fill="FFFFFF"/>
          <w:lang w:val="uk-UA"/>
        </w:rPr>
        <w:t>6</w:t>
      </w:r>
      <w:r w:rsidRPr="00514AB7">
        <w:rPr>
          <w:color w:val="000000"/>
          <w:sz w:val="28"/>
          <w:szCs w:val="28"/>
          <w:shd w:val="clear" w:color="auto" w:fill="FFFFFF"/>
          <w:lang w:val="uk-UA"/>
        </w:rPr>
        <w:t xml:space="preserve"> цих Ліцензійних умов, та забезпечувати виконання технологічних операцій. У разі відсутності матеріально-технічної бази або якщо одна чи більше технологічних операцій не виконуються, укласти договори із суб’єктами господарювання, що надають послуги з виконання технологічних операцій, передбачених підпунктами 2-</w:t>
      </w:r>
      <w:r w:rsidR="00A7090A" w:rsidRPr="00514AB7">
        <w:rPr>
          <w:color w:val="000000"/>
          <w:sz w:val="28"/>
          <w:szCs w:val="28"/>
          <w:shd w:val="clear" w:color="auto" w:fill="FFFFFF"/>
          <w:lang w:val="uk-UA"/>
        </w:rPr>
        <w:t>4</w:t>
      </w:r>
      <w:r w:rsidRPr="00514AB7">
        <w:rPr>
          <w:color w:val="000000"/>
          <w:sz w:val="28"/>
          <w:szCs w:val="28"/>
          <w:shd w:val="clear" w:color="auto" w:fill="FFFFFF"/>
          <w:lang w:val="uk-UA"/>
        </w:rPr>
        <w:t xml:space="preserve"> пункту 2</w:t>
      </w:r>
      <w:r w:rsidR="00C90E93" w:rsidRPr="00514AB7">
        <w:rPr>
          <w:color w:val="000000"/>
          <w:sz w:val="28"/>
          <w:szCs w:val="28"/>
          <w:shd w:val="clear" w:color="auto" w:fill="FFFFFF"/>
          <w:lang w:val="uk-UA"/>
        </w:rPr>
        <w:t>6</w:t>
      </w:r>
      <w:r w:rsidRPr="00514AB7">
        <w:rPr>
          <w:color w:val="000000"/>
          <w:sz w:val="28"/>
          <w:szCs w:val="28"/>
          <w:shd w:val="clear" w:color="auto" w:fill="FFFFFF"/>
          <w:lang w:val="uk-UA"/>
        </w:rPr>
        <w:t xml:space="preserve"> цих Ліцензійних умов;</w:t>
      </w:r>
    </w:p>
    <w:p w14:paraId="0D109F0A" w14:textId="12652807" w:rsidR="00C045FF" w:rsidRPr="00514AB7" w:rsidRDefault="00C045FF" w:rsidP="005972E8">
      <w:pPr>
        <w:pStyle w:val="af7"/>
        <w:spacing w:before="0" w:beforeAutospacing="0" w:after="0" w:afterAutospacing="0"/>
        <w:ind w:firstLine="709"/>
        <w:jc w:val="both"/>
        <w:rPr>
          <w:sz w:val="28"/>
          <w:szCs w:val="28"/>
          <w:lang w:val="uk-UA"/>
        </w:rPr>
      </w:pPr>
      <w:r w:rsidRPr="00514AB7">
        <w:rPr>
          <w:color w:val="000000"/>
          <w:sz w:val="28"/>
          <w:szCs w:val="28"/>
          <w:shd w:val="clear" w:color="auto" w:fill="FFFFFF"/>
          <w:lang w:val="uk-UA"/>
        </w:rPr>
        <w:t xml:space="preserve">5) зберігати транспортні засоби </w:t>
      </w:r>
      <w:r w:rsidR="00A7090A" w:rsidRPr="00514AB7">
        <w:rPr>
          <w:color w:val="000000"/>
          <w:sz w:val="28"/>
          <w:szCs w:val="28"/>
          <w:shd w:val="clear" w:color="auto" w:fill="FFFFFF"/>
          <w:lang w:val="uk-UA"/>
        </w:rPr>
        <w:t>у спеціально пристосованому приміщенні, гаражі, майданчиках, стоянках для зберігання автобусів або спеціально відведені для зберігання інших транспортних засобів майданчики поза житловими зонами</w:t>
      </w:r>
      <w:r w:rsidRPr="00514AB7">
        <w:rPr>
          <w:color w:val="000000"/>
          <w:sz w:val="28"/>
          <w:szCs w:val="28"/>
          <w:shd w:val="clear" w:color="auto" w:fill="FFFFFF"/>
          <w:lang w:val="uk-UA"/>
        </w:rPr>
        <w:t>;</w:t>
      </w:r>
    </w:p>
    <w:p w14:paraId="51B1F522" w14:textId="77777777" w:rsidR="00C045FF" w:rsidRPr="00514AB7" w:rsidRDefault="00C045FF" w:rsidP="005972E8">
      <w:pPr>
        <w:pStyle w:val="af7"/>
        <w:spacing w:before="0" w:beforeAutospacing="0" w:after="0" w:afterAutospacing="0"/>
        <w:ind w:firstLine="709"/>
        <w:jc w:val="both"/>
        <w:rPr>
          <w:sz w:val="28"/>
          <w:szCs w:val="28"/>
          <w:lang w:val="uk-UA"/>
        </w:rPr>
      </w:pPr>
      <w:r w:rsidRPr="00514AB7">
        <w:rPr>
          <w:color w:val="000000"/>
          <w:sz w:val="28"/>
          <w:szCs w:val="28"/>
          <w:shd w:val="clear" w:color="auto" w:fill="FFFFFF"/>
          <w:lang w:val="uk-UA"/>
        </w:rPr>
        <w:t>6) допускати до перевезень транспортні засоби:</w:t>
      </w:r>
    </w:p>
    <w:p w14:paraId="33160387" w14:textId="62BC306D" w:rsidR="00C045FF" w:rsidRPr="00514AB7" w:rsidRDefault="005972E8" w:rsidP="00C045FF">
      <w:pPr>
        <w:pStyle w:val="af7"/>
        <w:spacing w:before="0" w:beforeAutospacing="0" w:after="0" w:afterAutospacing="0"/>
        <w:ind w:firstLine="700"/>
        <w:jc w:val="both"/>
        <w:rPr>
          <w:sz w:val="28"/>
          <w:szCs w:val="28"/>
          <w:lang w:val="uk-UA"/>
        </w:rPr>
      </w:pPr>
      <w:r>
        <w:rPr>
          <w:color w:val="000000"/>
          <w:sz w:val="28"/>
          <w:szCs w:val="28"/>
          <w:shd w:val="clear" w:color="auto" w:fill="FFFFFF"/>
          <w:lang w:val="uk-UA"/>
        </w:rPr>
        <w:t>що</w:t>
      </w:r>
      <w:r w:rsidR="00C045FF" w:rsidRPr="00514AB7">
        <w:rPr>
          <w:color w:val="000000"/>
          <w:sz w:val="28"/>
          <w:szCs w:val="28"/>
          <w:shd w:val="clear" w:color="auto" w:fill="FFFFFF"/>
          <w:lang w:val="uk-UA"/>
        </w:rPr>
        <w:t xml:space="preserve"> відповідають вимогам</w:t>
      </w:r>
      <w:r w:rsidR="00C90E93" w:rsidRPr="00514AB7">
        <w:rPr>
          <w:sz w:val="28"/>
          <w:szCs w:val="28"/>
          <w:shd w:val="clear" w:color="auto" w:fill="FFFFFF"/>
          <w:lang w:val="uk-UA"/>
        </w:rPr>
        <w:t xml:space="preserve"> пункту 18</w:t>
      </w:r>
      <w:r w:rsidR="00C045FF" w:rsidRPr="00514AB7">
        <w:rPr>
          <w:color w:val="000000"/>
          <w:sz w:val="28"/>
          <w:szCs w:val="28"/>
          <w:shd w:val="clear" w:color="auto" w:fill="FFFFFF"/>
          <w:lang w:val="uk-UA"/>
        </w:rPr>
        <w:t xml:space="preserve"> цих Ліцензійних умов та інформацію про які подано органу ліцензування у відомостях про власні, орендовані, надані здобувачу ліцензії (ліцензіату) в кредит або лізинг транспортні засоби та інформація про які протягом п’яти днів, з моменту прийняття рішення про видачу ліцензії або з моменту подання ліцензіатом повідомлення про зміну даних, які були зазначені в документах, що додавалися до заяви про отримання ліцензії, внесена до інформаційної системи </w:t>
      </w:r>
      <w:r w:rsidR="005C7CA4" w:rsidRPr="00514AB7">
        <w:rPr>
          <w:color w:val="000000"/>
          <w:sz w:val="28"/>
          <w:szCs w:val="28"/>
          <w:shd w:val="clear" w:color="auto" w:fill="FFFFFF"/>
          <w:lang w:val="uk-UA"/>
        </w:rPr>
        <w:t>органу ліцензування</w:t>
      </w:r>
      <w:r w:rsidR="00C045FF" w:rsidRPr="00514AB7">
        <w:rPr>
          <w:color w:val="000000"/>
          <w:sz w:val="28"/>
          <w:szCs w:val="28"/>
          <w:shd w:val="clear" w:color="auto" w:fill="FFFFFF"/>
          <w:lang w:val="uk-UA"/>
        </w:rPr>
        <w:t xml:space="preserve"> (далі – ІС);</w:t>
      </w:r>
    </w:p>
    <w:p w14:paraId="6E921447" w14:textId="5360E025"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перевірка технічного стану, технічне обслуговування та ремонт яких проведен</w:t>
      </w:r>
      <w:r w:rsidR="00C90E93" w:rsidRPr="00514AB7">
        <w:rPr>
          <w:color w:val="000000"/>
          <w:sz w:val="28"/>
          <w:szCs w:val="28"/>
          <w:shd w:val="clear" w:color="auto" w:fill="FFFFFF"/>
          <w:lang w:val="uk-UA"/>
        </w:rPr>
        <w:t>о з дотриманням вимог пунктів 16</w:t>
      </w:r>
      <w:r w:rsidRPr="00514AB7">
        <w:rPr>
          <w:color w:val="000000"/>
          <w:sz w:val="28"/>
          <w:szCs w:val="28"/>
          <w:shd w:val="clear" w:color="auto" w:fill="FFFFFF"/>
          <w:lang w:val="uk-UA"/>
        </w:rPr>
        <w:t xml:space="preserve"> і </w:t>
      </w:r>
      <w:r w:rsidR="00C90E93" w:rsidRPr="00514AB7">
        <w:rPr>
          <w:color w:val="000000"/>
          <w:sz w:val="28"/>
          <w:szCs w:val="28"/>
          <w:shd w:val="clear" w:color="auto" w:fill="FFFFFF"/>
          <w:lang w:val="uk-UA"/>
        </w:rPr>
        <w:t>17</w:t>
      </w:r>
      <w:r w:rsidRPr="00514AB7">
        <w:rPr>
          <w:color w:val="000000"/>
          <w:sz w:val="28"/>
          <w:szCs w:val="28"/>
          <w:shd w:val="clear" w:color="auto" w:fill="FFFFFF"/>
          <w:lang w:val="uk-UA"/>
        </w:rPr>
        <w:t xml:space="preserve"> цих Ліцензійних умов.</w:t>
      </w:r>
    </w:p>
    <w:p w14:paraId="7520D782" w14:textId="77777777"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Ліцензіат уповноважує водія (водіїв) проводити під час здійснення тривалих рейсів щозмінні огляди і випробування транспортного засобу разом з технічним обслуговуванням та незначним (доступним для виконання водієм) ремонтом або замовляти надання відповідних послуг у виконавців технічного обслуговування та ремонту;</w:t>
      </w:r>
    </w:p>
    <w:p w14:paraId="07F88FD7" w14:textId="00C7300C"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 xml:space="preserve">7) приймати на роботу персонал, що перевіряє технічний стан, проводить технічне обслуговування і ремонт транспортних засобів, або забезпечити надання відповідних послуг персоналом </w:t>
      </w:r>
      <w:r w:rsidR="005C7CA4" w:rsidRPr="00514AB7">
        <w:rPr>
          <w:color w:val="000000"/>
          <w:sz w:val="28"/>
          <w:szCs w:val="28"/>
          <w:shd w:val="clear" w:color="auto" w:fill="FFFFFF"/>
          <w:lang w:val="uk-UA"/>
        </w:rPr>
        <w:t>суб’єктів господарювання</w:t>
      </w:r>
      <w:r w:rsidRPr="00514AB7">
        <w:rPr>
          <w:color w:val="000000"/>
          <w:sz w:val="28"/>
          <w:szCs w:val="28"/>
          <w:shd w:val="clear" w:color="auto" w:fill="FFFFFF"/>
          <w:lang w:val="uk-UA"/>
        </w:rPr>
        <w:t xml:space="preserve"> технічного обслуговування і ремонту;</w:t>
      </w:r>
    </w:p>
    <w:p w14:paraId="65B2D716" w14:textId="77777777"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lang w:val="uk-UA"/>
        </w:rPr>
        <w:t>8)</w:t>
      </w:r>
      <w:r w:rsidRPr="00514AB7">
        <w:rPr>
          <w:color w:val="000000"/>
          <w:sz w:val="28"/>
          <w:szCs w:val="28"/>
          <w:shd w:val="clear" w:color="auto" w:fill="FFFFFF"/>
          <w:lang w:val="uk-UA"/>
        </w:rPr>
        <w:t xml:space="preserve"> забезпечити під час провадження господарської діяльності необхідну кількість прийнятих на роботу водіїв, визначену за умови, що ліцензіат здійснює перевезення згідно з наявними у нього договорами з дотриманням вимог щодо тривалості робочого часу та відпочинку водіїв;</w:t>
      </w:r>
    </w:p>
    <w:p w14:paraId="18F258BC" w14:textId="29C9F637"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9) здійснювати контроль за станом здоров’я водіїв шляхом</w:t>
      </w:r>
      <w:r w:rsidR="008866F6">
        <w:rPr>
          <w:color w:val="000000"/>
          <w:sz w:val="28"/>
          <w:szCs w:val="28"/>
          <w:shd w:val="clear" w:color="auto" w:fill="FFFFFF"/>
          <w:lang w:val="uk-UA"/>
        </w:rPr>
        <w:t xml:space="preserve"> (н</w:t>
      </w:r>
      <w:r w:rsidR="008866F6" w:rsidRPr="00514AB7">
        <w:rPr>
          <w:color w:val="000000"/>
          <w:sz w:val="28"/>
          <w:szCs w:val="28"/>
          <w:shd w:val="clear" w:color="auto" w:fill="FFFFFF"/>
          <w:lang w:val="uk-UA"/>
        </w:rPr>
        <w:t xml:space="preserve">а </w:t>
      </w:r>
      <w:proofErr w:type="spellStart"/>
      <w:r w:rsidR="008866F6" w:rsidRPr="00514AB7">
        <w:rPr>
          <w:color w:val="000000"/>
          <w:sz w:val="28"/>
          <w:szCs w:val="28"/>
          <w:shd w:val="clear" w:color="auto" w:fill="FFFFFF"/>
          <w:lang w:val="uk-UA"/>
        </w:rPr>
        <w:t>самозайнятих</w:t>
      </w:r>
      <w:proofErr w:type="spellEnd"/>
      <w:r w:rsidR="008866F6" w:rsidRPr="00514AB7">
        <w:rPr>
          <w:color w:val="000000"/>
          <w:sz w:val="28"/>
          <w:szCs w:val="28"/>
          <w:shd w:val="clear" w:color="auto" w:fill="FFFFFF"/>
          <w:lang w:val="uk-UA"/>
        </w:rPr>
        <w:t xml:space="preserve"> автомобільних перевізників, які провадять господарську діяльність з внутрішніх та міжнародних перевезень пасажирів на таксі, з перевезення легковими автомобілями на замовлення, </w:t>
      </w:r>
      <w:r w:rsidR="008866F6">
        <w:rPr>
          <w:color w:val="000000"/>
          <w:sz w:val="28"/>
          <w:szCs w:val="28"/>
          <w:shd w:val="clear" w:color="auto" w:fill="FFFFFF"/>
          <w:lang w:val="uk-UA"/>
        </w:rPr>
        <w:t xml:space="preserve">а також з </w:t>
      </w:r>
      <w:r w:rsidR="008866F6" w:rsidRPr="00514AB7">
        <w:rPr>
          <w:color w:val="000000"/>
          <w:sz w:val="28"/>
          <w:szCs w:val="28"/>
          <w:shd w:val="clear" w:color="auto" w:fill="FFFFFF"/>
          <w:lang w:val="uk-UA"/>
        </w:rPr>
        <w:t xml:space="preserve">міжнародних </w:t>
      </w:r>
      <w:r w:rsidR="008866F6" w:rsidRPr="00514AB7">
        <w:rPr>
          <w:color w:val="000000"/>
          <w:sz w:val="28"/>
          <w:szCs w:val="28"/>
          <w:shd w:val="clear" w:color="auto" w:fill="FFFFFF"/>
          <w:lang w:val="uk-UA"/>
        </w:rPr>
        <w:lastRenderedPageBreak/>
        <w:t>перевезень пасажирів автобусами, міжнародних перевезень вантажів, міжнародних перевезень небезпечних вантажів та небезпечних відходів</w:t>
      </w:r>
      <w:r w:rsidR="008866F6">
        <w:rPr>
          <w:color w:val="000000"/>
          <w:sz w:val="28"/>
          <w:szCs w:val="28"/>
          <w:shd w:val="clear" w:color="auto" w:fill="FFFFFF"/>
          <w:lang w:val="uk-UA"/>
        </w:rPr>
        <w:t xml:space="preserve"> дана вимога не поширюються, у разі проходження водіями періодичних медичних оглядів)</w:t>
      </w:r>
      <w:r w:rsidRPr="00514AB7">
        <w:rPr>
          <w:color w:val="000000"/>
          <w:sz w:val="28"/>
          <w:szCs w:val="28"/>
          <w:shd w:val="clear" w:color="auto" w:fill="FFFFFF"/>
          <w:lang w:val="uk-UA"/>
        </w:rPr>
        <w:t>:</w:t>
      </w:r>
    </w:p>
    <w:p w14:paraId="2442F3CC" w14:textId="4205BCAC"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прийняття на роботу медичного персоналу або укладення договору із суб’єктом господарювання, що проваджує господарську діяльність з медичної практики;</w:t>
      </w:r>
    </w:p>
    <w:p w14:paraId="378FA83C" w14:textId="1ED4688A"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забезпечення проходження водіями періодичних медичних оглядів;</w:t>
      </w:r>
    </w:p>
    <w:p w14:paraId="1D35D872" w14:textId="4AF0962C"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проведення щозмінних медичних оглядів водіїв у відведеному для цього та спеціально оснащеному приміщенні;</w:t>
      </w:r>
    </w:p>
    <w:p w14:paraId="35BD4E4E" w14:textId="77777777"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10) здійснювати такі заходи щодо запобігання скоєнню дорожньо-транспортних пригод:</w:t>
      </w:r>
    </w:p>
    <w:p w14:paraId="3A71C55A" w14:textId="786A6B06"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проводити інструктажі та стажування водіїв;</w:t>
      </w:r>
    </w:p>
    <w:p w14:paraId="39ACDE52" w14:textId="55292309" w:rsidR="00C045FF" w:rsidRDefault="00C045FF" w:rsidP="00C045FF">
      <w:pPr>
        <w:pStyle w:val="af7"/>
        <w:spacing w:before="0" w:beforeAutospacing="0" w:after="0" w:afterAutospacing="0"/>
        <w:ind w:firstLine="700"/>
        <w:jc w:val="both"/>
        <w:rPr>
          <w:color w:val="000000"/>
          <w:sz w:val="28"/>
          <w:szCs w:val="28"/>
          <w:shd w:val="clear" w:color="auto" w:fill="FFFFFF"/>
          <w:lang w:val="uk-UA"/>
        </w:rPr>
      </w:pPr>
      <w:r w:rsidRPr="00514AB7">
        <w:rPr>
          <w:color w:val="000000"/>
          <w:sz w:val="28"/>
          <w:szCs w:val="28"/>
          <w:shd w:val="clear" w:color="auto" w:fill="FFFFFF"/>
          <w:lang w:val="uk-UA"/>
        </w:rPr>
        <w:t>вести облік дорожньо-транспортних пригод, учасником яких став транспортний засіб ліцензіата;</w:t>
      </w:r>
    </w:p>
    <w:p w14:paraId="2631F474" w14:textId="4ADCD09A" w:rsidR="0059231C" w:rsidRPr="0059231C" w:rsidRDefault="0059231C" w:rsidP="00C045FF">
      <w:pPr>
        <w:pStyle w:val="af7"/>
        <w:spacing w:before="0" w:beforeAutospacing="0" w:after="0" w:afterAutospacing="0"/>
        <w:ind w:firstLine="700"/>
        <w:jc w:val="both"/>
        <w:rPr>
          <w:sz w:val="28"/>
          <w:szCs w:val="28"/>
          <w:lang w:val="uk-UA"/>
        </w:rPr>
      </w:pPr>
      <w:r w:rsidRPr="0059231C">
        <w:rPr>
          <w:color w:val="000000"/>
          <w:sz w:val="28"/>
          <w:szCs w:val="28"/>
          <w:shd w:val="clear" w:color="auto" w:fill="FFFFFF"/>
          <w:lang w:val="uk-UA"/>
        </w:rPr>
        <w:t xml:space="preserve">не пізніше ніж через дві години після скоєння дорожньо-транспортної пригоди за наявності загиблих або травмованих (у разі виконання міжнародних перевезень - не пізніше ніж через шість годин після скоєння дорожньо-транспортної пригоди) письмово або з використанням засобів телефонного, факсимільного чи електронного зв’язку цілодобово у робочі, вихідні та святкові дні інформувати </w:t>
      </w:r>
      <w:proofErr w:type="spellStart"/>
      <w:r w:rsidRPr="0059231C">
        <w:rPr>
          <w:color w:val="000000"/>
          <w:sz w:val="28"/>
          <w:szCs w:val="28"/>
          <w:shd w:val="clear" w:color="auto" w:fill="FFFFFF"/>
          <w:lang w:val="uk-UA"/>
        </w:rPr>
        <w:t>Укртрансбезпеку</w:t>
      </w:r>
      <w:proofErr w:type="spellEnd"/>
      <w:r w:rsidRPr="0059231C">
        <w:rPr>
          <w:color w:val="000000"/>
          <w:sz w:val="28"/>
          <w:szCs w:val="28"/>
          <w:shd w:val="clear" w:color="auto" w:fill="FFFFFF"/>
          <w:lang w:val="uk-UA"/>
        </w:rPr>
        <w:t>.</w:t>
      </w:r>
    </w:p>
    <w:p w14:paraId="37D9B459" w14:textId="36BD2D35"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 xml:space="preserve">11) забезпечити страхування за умови, що страхувальником транспортних засобів є ліцензіат, </w:t>
      </w:r>
      <w:r w:rsidR="00E35BE5">
        <w:rPr>
          <w:color w:val="000000"/>
          <w:sz w:val="28"/>
          <w:szCs w:val="28"/>
          <w:shd w:val="clear" w:color="auto" w:fill="FFFFFF"/>
          <w:lang w:val="uk-UA"/>
        </w:rPr>
        <w:t xml:space="preserve">крім перевезень на міських маршрутах, </w:t>
      </w:r>
      <w:r w:rsidRPr="00514AB7">
        <w:rPr>
          <w:color w:val="000000"/>
          <w:sz w:val="28"/>
          <w:szCs w:val="28"/>
          <w:shd w:val="clear" w:color="auto" w:fill="FFFFFF"/>
          <w:lang w:val="uk-UA"/>
        </w:rPr>
        <w:t xml:space="preserve">відповідно до Положення про обов'язкове особисте </w:t>
      </w:r>
      <w:r w:rsidR="002A12A1" w:rsidRPr="00514AB7">
        <w:rPr>
          <w:color w:val="000000"/>
          <w:sz w:val="28"/>
          <w:szCs w:val="28"/>
          <w:shd w:val="clear" w:color="auto" w:fill="FFFFFF"/>
          <w:lang w:val="uk-UA"/>
        </w:rPr>
        <w:t>страхування від нещасних</w:t>
      </w:r>
      <w:r w:rsidRPr="00514AB7">
        <w:rPr>
          <w:color w:val="000000"/>
          <w:sz w:val="28"/>
          <w:szCs w:val="28"/>
          <w:shd w:val="clear" w:color="auto" w:fill="FFFFFF"/>
          <w:lang w:val="uk-UA"/>
        </w:rPr>
        <w:t xml:space="preserve"> випадків на транспорті;</w:t>
      </w:r>
    </w:p>
    <w:p w14:paraId="35E89BE4" w14:textId="349D2DC5"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 xml:space="preserve">12) прийняти на роботу щонайменше одного </w:t>
      </w:r>
      <w:r w:rsidR="005972E8">
        <w:rPr>
          <w:color w:val="000000"/>
          <w:sz w:val="28"/>
          <w:szCs w:val="28"/>
          <w:shd w:val="clear" w:color="auto" w:fill="FFFFFF"/>
          <w:lang w:val="uk-UA"/>
        </w:rPr>
        <w:t>фахівця</w:t>
      </w:r>
      <w:r w:rsidR="007B61A8" w:rsidRPr="00514AB7">
        <w:rPr>
          <w:color w:val="000000"/>
          <w:sz w:val="28"/>
          <w:szCs w:val="28"/>
          <w:shd w:val="clear" w:color="auto" w:fill="FFFFFF"/>
          <w:lang w:val="uk-UA"/>
        </w:rPr>
        <w:t xml:space="preserve">, що </w:t>
      </w:r>
      <w:r w:rsidRPr="00514AB7">
        <w:rPr>
          <w:color w:val="000000"/>
          <w:sz w:val="28"/>
          <w:szCs w:val="28"/>
          <w:shd w:val="clear" w:color="auto" w:fill="FFFFFF"/>
          <w:lang w:val="uk-UA"/>
        </w:rPr>
        <w:t>відповіда</w:t>
      </w:r>
      <w:r w:rsidR="007B61A8" w:rsidRPr="00514AB7">
        <w:rPr>
          <w:color w:val="000000"/>
          <w:sz w:val="28"/>
          <w:szCs w:val="28"/>
          <w:shd w:val="clear" w:color="auto" w:fill="FFFFFF"/>
          <w:lang w:val="uk-UA"/>
        </w:rPr>
        <w:t>тиме</w:t>
      </w:r>
      <w:r w:rsidRPr="00514AB7">
        <w:rPr>
          <w:color w:val="000000"/>
          <w:sz w:val="28"/>
          <w:szCs w:val="28"/>
          <w:shd w:val="clear" w:color="auto" w:fill="FFFFFF"/>
          <w:lang w:val="uk-UA"/>
        </w:rPr>
        <w:t xml:space="preserve"> за організацію та безпеку перевезень пасажирів </w:t>
      </w:r>
      <w:r w:rsidR="007B61A8" w:rsidRPr="00514AB7">
        <w:rPr>
          <w:color w:val="000000"/>
          <w:sz w:val="28"/>
          <w:szCs w:val="28"/>
          <w:shd w:val="clear" w:color="auto" w:fill="FFFFFF"/>
          <w:lang w:val="uk-UA"/>
        </w:rPr>
        <w:t>та/</w:t>
      </w:r>
      <w:r w:rsidRPr="00514AB7">
        <w:rPr>
          <w:color w:val="000000"/>
          <w:sz w:val="28"/>
          <w:szCs w:val="28"/>
          <w:shd w:val="clear" w:color="auto" w:fill="FFFFFF"/>
          <w:lang w:val="uk-UA"/>
        </w:rPr>
        <w:t>чи вантажів або призначити такою особою власника, співвласника, керівника, працівника автомобільного перевізника, що відповідає вимогам пункту 13 цих Ліцензійних умов;</w:t>
      </w:r>
    </w:p>
    <w:p w14:paraId="1B72C559" w14:textId="3D8D1F48" w:rsidR="00C045FF" w:rsidRPr="00514AB7" w:rsidRDefault="00C045FF" w:rsidP="00C045FF">
      <w:pPr>
        <w:pStyle w:val="af7"/>
        <w:spacing w:before="0" w:beforeAutospacing="0" w:after="0" w:afterAutospacing="0"/>
        <w:ind w:firstLine="700"/>
        <w:jc w:val="both"/>
        <w:rPr>
          <w:color w:val="000000"/>
          <w:sz w:val="28"/>
          <w:szCs w:val="28"/>
          <w:shd w:val="clear" w:color="auto" w:fill="FFFFFF"/>
          <w:lang w:val="uk-UA"/>
        </w:rPr>
      </w:pPr>
      <w:r w:rsidRPr="00514AB7">
        <w:rPr>
          <w:color w:val="000000"/>
          <w:sz w:val="28"/>
          <w:szCs w:val="28"/>
          <w:shd w:val="clear" w:color="auto" w:fill="FFFFFF"/>
          <w:lang w:val="uk-UA"/>
        </w:rPr>
        <w:t>1</w:t>
      </w:r>
      <w:r w:rsidR="005972E8">
        <w:rPr>
          <w:color w:val="000000"/>
          <w:sz w:val="28"/>
          <w:szCs w:val="28"/>
          <w:shd w:val="clear" w:color="auto" w:fill="FFFFFF"/>
          <w:lang w:val="uk-UA"/>
        </w:rPr>
        <w:t>3</w:t>
      </w:r>
      <w:r w:rsidRPr="00514AB7">
        <w:rPr>
          <w:color w:val="000000"/>
          <w:sz w:val="28"/>
          <w:szCs w:val="28"/>
          <w:shd w:val="clear" w:color="auto" w:fill="FFFFFF"/>
          <w:lang w:val="uk-UA"/>
        </w:rPr>
        <w:t>) забезпечити наявність на кожен транспортний засіб, що використовується для провадження господарської діяльності, дій</w:t>
      </w:r>
      <w:r w:rsidR="007A1B05" w:rsidRPr="00514AB7">
        <w:rPr>
          <w:color w:val="000000"/>
          <w:sz w:val="28"/>
          <w:szCs w:val="28"/>
          <w:shd w:val="clear" w:color="auto" w:fill="FFFFFF"/>
          <w:lang w:val="uk-UA"/>
        </w:rPr>
        <w:t>с</w:t>
      </w:r>
      <w:r w:rsidR="005972E8">
        <w:rPr>
          <w:color w:val="000000"/>
          <w:sz w:val="28"/>
          <w:szCs w:val="28"/>
          <w:shd w:val="clear" w:color="auto" w:fill="FFFFFF"/>
          <w:lang w:val="uk-UA"/>
        </w:rPr>
        <w:t xml:space="preserve">ного </w:t>
      </w:r>
      <w:r w:rsidRPr="00514AB7">
        <w:rPr>
          <w:color w:val="000000"/>
          <w:sz w:val="28"/>
          <w:szCs w:val="28"/>
          <w:shd w:val="clear" w:color="auto" w:fill="FFFFFF"/>
          <w:lang w:val="uk-UA"/>
        </w:rPr>
        <w:t>прот</w:t>
      </w:r>
      <w:r w:rsidR="007B61A8" w:rsidRPr="00514AB7">
        <w:rPr>
          <w:color w:val="000000"/>
          <w:sz w:val="28"/>
          <w:szCs w:val="28"/>
          <w:shd w:val="clear" w:color="auto" w:fill="FFFFFF"/>
          <w:lang w:val="uk-UA"/>
        </w:rPr>
        <w:t>окол</w:t>
      </w:r>
      <w:r w:rsidR="005972E8">
        <w:rPr>
          <w:color w:val="000000"/>
          <w:sz w:val="28"/>
          <w:szCs w:val="28"/>
          <w:shd w:val="clear" w:color="auto" w:fill="FFFFFF"/>
          <w:lang w:val="uk-UA"/>
        </w:rPr>
        <w:t>у</w:t>
      </w:r>
      <w:r w:rsidR="007B61A8" w:rsidRPr="00514AB7">
        <w:rPr>
          <w:color w:val="000000"/>
          <w:sz w:val="28"/>
          <w:szCs w:val="28"/>
          <w:shd w:val="clear" w:color="auto" w:fill="FFFFFF"/>
          <w:lang w:val="uk-UA"/>
        </w:rPr>
        <w:t xml:space="preserve"> перевірки технічного стану;</w:t>
      </w:r>
    </w:p>
    <w:p w14:paraId="32E82502" w14:textId="184DAC92" w:rsidR="00131636" w:rsidRPr="00514AB7" w:rsidRDefault="00131636" w:rsidP="00131636">
      <w:pPr>
        <w:pStyle w:val="af7"/>
        <w:spacing w:before="0" w:beforeAutospacing="0" w:after="0" w:afterAutospacing="0"/>
        <w:ind w:firstLine="700"/>
        <w:jc w:val="both"/>
        <w:rPr>
          <w:color w:val="000000"/>
          <w:sz w:val="28"/>
          <w:szCs w:val="28"/>
          <w:shd w:val="clear" w:color="auto" w:fill="FFFFFF"/>
          <w:lang w:val="uk-UA"/>
        </w:rPr>
      </w:pPr>
      <w:r w:rsidRPr="00514AB7">
        <w:rPr>
          <w:color w:val="000000"/>
          <w:sz w:val="28"/>
          <w:szCs w:val="28"/>
          <w:shd w:val="clear" w:color="auto" w:fill="FFFFFF"/>
          <w:lang w:val="uk-UA"/>
        </w:rPr>
        <w:t>1</w:t>
      </w:r>
      <w:r w:rsidR="005972E8">
        <w:rPr>
          <w:color w:val="000000"/>
          <w:sz w:val="28"/>
          <w:szCs w:val="28"/>
          <w:shd w:val="clear" w:color="auto" w:fill="FFFFFF"/>
          <w:lang w:val="uk-UA"/>
        </w:rPr>
        <w:t>4</w:t>
      </w:r>
      <w:r w:rsidRPr="00514AB7">
        <w:rPr>
          <w:color w:val="000000"/>
          <w:sz w:val="28"/>
          <w:szCs w:val="28"/>
          <w:shd w:val="clear" w:color="auto" w:fill="FFFFFF"/>
          <w:lang w:val="uk-UA"/>
        </w:rPr>
        <w:t>) разі провадження господарської діяльності з внутрішніх та (або) міжнародних перевезень небезпечних вантажів та небезпечних відходів ліцензіат повинен прийняти на роботу уповноваженого (консультанта) з питань безпеки перевезення небезпечних вантажів або призначити такою особою власника, співвласника, акціонера, керівника, працівника автомобільного перевізника, за умови їх відповідності вимогам пункту 14 цих Ліцензійних умов.</w:t>
      </w:r>
    </w:p>
    <w:p w14:paraId="795AD328" w14:textId="77777777" w:rsidR="00C90E93" w:rsidRPr="00907695" w:rsidRDefault="00C90E93" w:rsidP="00C90E93">
      <w:pPr>
        <w:pStyle w:val="af7"/>
        <w:spacing w:before="0" w:beforeAutospacing="0" w:after="0" w:afterAutospacing="0"/>
        <w:ind w:firstLine="700"/>
        <w:jc w:val="both"/>
        <w:rPr>
          <w:color w:val="000000"/>
          <w:sz w:val="20"/>
          <w:szCs w:val="20"/>
          <w:shd w:val="clear" w:color="auto" w:fill="FFFFFF"/>
          <w:lang w:val="uk-UA"/>
        </w:rPr>
      </w:pPr>
    </w:p>
    <w:p w14:paraId="134B89DB" w14:textId="41F0DA10" w:rsidR="00C90E93" w:rsidRPr="00A605E6" w:rsidRDefault="00C90E93" w:rsidP="00C90E93">
      <w:pPr>
        <w:pStyle w:val="af7"/>
        <w:spacing w:before="0" w:beforeAutospacing="0" w:after="0" w:afterAutospacing="0"/>
        <w:ind w:firstLine="700"/>
        <w:jc w:val="both"/>
        <w:rPr>
          <w:sz w:val="28"/>
          <w:szCs w:val="28"/>
          <w:lang w:val="uk-UA"/>
        </w:rPr>
      </w:pPr>
      <w:r w:rsidRPr="00A605E6">
        <w:rPr>
          <w:color w:val="000000"/>
          <w:sz w:val="28"/>
          <w:szCs w:val="28"/>
          <w:shd w:val="clear" w:color="auto" w:fill="FFFFFF"/>
          <w:lang w:val="uk-UA"/>
        </w:rPr>
        <w:t xml:space="preserve">16. На </w:t>
      </w:r>
      <w:proofErr w:type="spellStart"/>
      <w:r w:rsidRPr="00A605E6">
        <w:rPr>
          <w:color w:val="000000"/>
          <w:sz w:val="28"/>
          <w:szCs w:val="28"/>
          <w:shd w:val="clear" w:color="auto" w:fill="FFFFFF"/>
          <w:lang w:val="uk-UA"/>
        </w:rPr>
        <w:t>самозайнятих</w:t>
      </w:r>
      <w:proofErr w:type="spellEnd"/>
      <w:r w:rsidRPr="00A605E6">
        <w:rPr>
          <w:color w:val="000000"/>
          <w:sz w:val="28"/>
          <w:szCs w:val="28"/>
          <w:shd w:val="clear" w:color="auto" w:fill="FFFFFF"/>
          <w:lang w:val="uk-UA"/>
        </w:rPr>
        <w:t xml:space="preserve"> автомобільних перевізників, які провадять господарську діяльність з внутрішніх та міжнародних перевезень пасажирів на таксі, а також з перевезення легковими автомобілями на замовлення, не поширюються вимоги</w:t>
      </w:r>
      <w:r w:rsidR="004B5C4D" w:rsidRPr="00A605E6">
        <w:rPr>
          <w:color w:val="000000"/>
          <w:sz w:val="28"/>
          <w:szCs w:val="28"/>
          <w:shd w:val="clear" w:color="auto" w:fill="FFFFFF"/>
          <w:lang w:val="uk-UA"/>
        </w:rPr>
        <w:t xml:space="preserve"> цих Ліцензійних умов щодо</w:t>
      </w:r>
      <w:r w:rsidRPr="00A605E6">
        <w:rPr>
          <w:color w:val="000000"/>
          <w:sz w:val="28"/>
          <w:szCs w:val="28"/>
          <w:shd w:val="clear" w:color="auto" w:fill="FFFFFF"/>
          <w:lang w:val="uk-UA"/>
        </w:rPr>
        <w:t>:</w:t>
      </w:r>
    </w:p>
    <w:p w14:paraId="53F4501A" w14:textId="43D72415" w:rsidR="00C90E93" w:rsidRPr="00A605E6" w:rsidRDefault="00C90E93" w:rsidP="00C90E93">
      <w:pPr>
        <w:pStyle w:val="af7"/>
        <w:spacing w:before="0" w:beforeAutospacing="0" w:after="0" w:afterAutospacing="0"/>
        <w:ind w:firstLine="700"/>
        <w:jc w:val="both"/>
        <w:rPr>
          <w:sz w:val="28"/>
          <w:szCs w:val="28"/>
          <w:lang w:val="uk-UA"/>
        </w:rPr>
      </w:pPr>
      <w:r w:rsidRPr="00A605E6">
        <w:rPr>
          <w:color w:val="000000"/>
          <w:sz w:val="28"/>
          <w:szCs w:val="28"/>
          <w:shd w:val="clear" w:color="auto" w:fill="FFFFFF"/>
          <w:lang w:val="uk-UA"/>
        </w:rPr>
        <w:lastRenderedPageBreak/>
        <w:t>1) проведення інструктажів та стажування водіїв;</w:t>
      </w:r>
    </w:p>
    <w:p w14:paraId="6949D415" w14:textId="37216799" w:rsidR="00C90E93" w:rsidRPr="00A605E6" w:rsidRDefault="00907695" w:rsidP="00C90E93">
      <w:pPr>
        <w:pStyle w:val="af7"/>
        <w:spacing w:before="0" w:beforeAutospacing="0" w:after="0" w:afterAutospacing="0"/>
        <w:ind w:firstLine="700"/>
        <w:jc w:val="both"/>
        <w:rPr>
          <w:sz w:val="28"/>
          <w:szCs w:val="28"/>
          <w:lang w:val="uk-UA"/>
        </w:rPr>
      </w:pPr>
      <w:r w:rsidRPr="00A605E6">
        <w:rPr>
          <w:color w:val="000000"/>
          <w:sz w:val="28"/>
          <w:szCs w:val="28"/>
          <w:shd w:val="clear" w:color="auto" w:fill="FFFFFF"/>
          <w:lang w:val="uk-UA"/>
        </w:rPr>
        <w:t>2</w:t>
      </w:r>
      <w:r w:rsidR="00C90E93" w:rsidRPr="00A605E6">
        <w:rPr>
          <w:color w:val="000000"/>
          <w:sz w:val="28"/>
          <w:szCs w:val="28"/>
          <w:shd w:val="clear" w:color="auto" w:fill="FFFFFF"/>
          <w:lang w:val="uk-UA"/>
        </w:rPr>
        <w:t xml:space="preserve">) </w:t>
      </w:r>
      <w:r w:rsidR="004B5C4D" w:rsidRPr="00A605E6">
        <w:rPr>
          <w:color w:val="000000"/>
          <w:sz w:val="28"/>
          <w:szCs w:val="28"/>
          <w:shd w:val="clear" w:color="auto" w:fill="FFFFFF"/>
          <w:lang w:val="uk-UA"/>
        </w:rPr>
        <w:t xml:space="preserve">прийняття на роботу </w:t>
      </w:r>
      <w:r w:rsidR="00717456" w:rsidRPr="00A605E6">
        <w:rPr>
          <w:color w:val="000000"/>
          <w:sz w:val="28"/>
          <w:szCs w:val="28"/>
          <w:shd w:val="clear" w:color="auto" w:fill="FFFFFF"/>
          <w:lang w:val="uk-UA"/>
        </w:rPr>
        <w:t xml:space="preserve">технічного персоналу та </w:t>
      </w:r>
      <w:r w:rsidR="004B5C4D" w:rsidRPr="00A605E6">
        <w:rPr>
          <w:color w:val="000000"/>
          <w:sz w:val="28"/>
          <w:szCs w:val="28"/>
          <w:shd w:val="clear" w:color="auto" w:fill="FFFFFF"/>
          <w:lang w:val="uk-UA"/>
        </w:rPr>
        <w:t>заб</w:t>
      </w:r>
      <w:r w:rsidR="00717456" w:rsidRPr="00A605E6">
        <w:rPr>
          <w:color w:val="000000"/>
          <w:sz w:val="28"/>
          <w:szCs w:val="28"/>
          <w:shd w:val="clear" w:color="auto" w:fill="FFFFFF"/>
          <w:lang w:val="uk-UA"/>
        </w:rPr>
        <w:t>езпечення</w:t>
      </w:r>
      <w:r w:rsidR="004B5C4D" w:rsidRPr="00A605E6">
        <w:rPr>
          <w:color w:val="000000"/>
          <w:sz w:val="28"/>
          <w:szCs w:val="28"/>
          <w:shd w:val="clear" w:color="auto" w:fill="FFFFFF"/>
          <w:lang w:val="uk-UA"/>
        </w:rPr>
        <w:t xml:space="preserve"> надання відповідних послуг персоналом суб’єктів господарювання технічного обслуговування і ремонту</w:t>
      </w:r>
      <w:r w:rsidR="00717456" w:rsidRPr="00A605E6">
        <w:rPr>
          <w:color w:val="000000"/>
          <w:sz w:val="28"/>
          <w:szCs w:val="28"/>
          <w:shd w:val="clear" w:color="auto" w:fill="FFFFFF"/>
          <w:lang w:val="uk-UA"/>
        </w:rPr>
        <w:t>,</w:t>
      </w:r>
      <w:r w:rsidR="004B5C4D" w:rsidRPr="00A605E6">
        <w:rPr>
          <w:color w:val="000000"/>
          <w:sz w:val="28"/>
          <w:szCs w:val="28"/>
          <w:shd w:val="clear" w:color="auto" w:fill="FFFFFF"/>
          <w:lang w:val="uk-UA"/>
        </w:rPr>
        <w:t xml:space="preserve"> наявності устаткування для перевірки технічного стану транспортного засобу після повернення його з рейсу - за умови проведення щозмінних оглядів і випробувань транспортного засобу водієм</w:t>
      </w:r>
      <w:r w:rsidR="00C90E93" w:rsidRPr="00A605E6">
        <w:rPr>
          <w:color w:val="000000"/>
          <w:sz w:val="28"/>
          <w:szCs w:val="28"/>
          <w:shd w:val="clear" w:color="auto" w:fill="FFFFFF"/>
          <w:lang w:val="uk-UA"/>
        </w:rPr>
        <w:t>;</w:t>
      </w:r>
    </w:p>
    <w:p w14:paraId="505A1633" w14:textId="37A49543" w:rsidR="00C90E93" w:rsidRPr="00A605E6" w:rsidRDefault="00907695" w:rsidP="00C90E93">
      <w:pPr>
        <w:pStyle w:val="af7"/>
        <w:spacing w:before="0" w:beforeAutospacing="0" w:after="0" w:afterAutospacing="0"/>
        <w:ind w:firstLine="700"/>
        <w:jc w:val="both"/>
        <w:rPr>
          <w:sz w:val="28"/>
          <w:szCs w:val="28"/>
          <w:lang w:val="uk-UA"/>
        </w:rPr>
      </w:pPr>
      <w:r w:rsidRPr="00A605E6">
        <w:rPr>
          <w:color w:val="000000"/>
          <w:sz w:val="28"/>
          <w:szCs w:val="28"/>
          <w:shd w:val="clear" w:color="auto" w:fill="FFFFFF"/>
          <w:lang w:val="uk-UA"/>
        </w:rPr>
        <w:t>3</w:t>
      </w:r>
      <w:r w:rsidR="00C90E93" w:rsidRPr="00A605E6">
        <w:rPr>
          <w:color w:val="000000"/>
          <w:sz w:val="28"/>
          <w:szCs w:val="28"/>
          <w:shd w:val="clear" w:color="auto" w:fill="FFFFFF"/>
          <w:lang w:val="uk-UA"/>
        </w:rPr>
        <w:t xml:space="preserve">) </w:t>
      </w:r>
      <w:r w:rsidR="004B5C4D" w:rsidRPr="00A605E6">
        <w:rPr>
          <w:color w:val="000000"/>
          <w:sz w:val="28"/>
          <w:szCs w:val="28"/>
          <w:shd w:val="clear" w:color="auto" w:fill="FFFFFF"/>
          <w:lang w:val="uk-UA"/>
        </w:rPr>
        <w:t xml:space="preserve">наявності технічного персоналу та виробничих споруд, засобів для проведення технічного обслуговування транспортних засобів; проведення операцій з відновлення справності транспортних засобів, їх складових частин (систем) або відновлення їх ресурсу - </w:t>
      </w:r>
      <w:r w:rsidR="00C90E93" w:rsidRPr="00A605E6">
        <w:rPr>
          <w:color w:val="000000"/>
          <w:sz w:val="28"/>
          <w:szCs w:val="28"/>
          <w:shd w:val="clear" w:color="auto" w:fill="FFFFFF"/>
          <w:lang w:val="uk-UA"/>
        </w:rPr>
        <w:t>за умови проведення сервісного обслуговування транспортного засобу виконавцями, технічного обслуговування та ремонту, про що проставляється відмітка в сервісній книжці;</w:t>
      </w:r>
    </w:p>
    <w:p w14:paraId="2B1283F0" w14:textId="39C6CE89" w:rsidR="00C90E93" w:rsidRPr="00A605E6" w:rsidRDefault="00907695" w:rsidP="00C90E93">
      <w:pPr>
        <w:pStyle w:val="af7"/>
        <w:spacing w:before="0" w:beforeAutospacing="0" w:after="0" w:afterAutospacing="0"/>
        <w:ind w:firstLine="700"/>
        <w:jc w:val="both"/>
        <w:rPr>
          <w:sz w:val="28"/>
          <w:szCs w:val="28"/>
          <w:lang w:val="uk-UA"/>
        </w:rPr>
      </w:pPr>
      <w:r w:rsidRPr="00A605E6">
        <w:rPr>
          <w:color w:val="000000"/>
          <w:sz w:val="28"/>
          <w:szCs w:val="28"/>
          <w:shd w:val="clear" w:color="auto" w:fill="FFFFFF"/>
          <w:lang w:val="uk-UA"/>
        </w:rPr>
        <w:t>4</w:t>
      </w:r>
      <w:r w:rsidR="00C90E93" w:rsidRPr="00A605E6">
        <w:rPr>
          <w:color w:val="000000"/>
          <w:sz w:val="28"/>
          <w:szCs w:val="28"/>
          <w:shd w:val="clear" w:color="auto" w:fill="FFFFFF"/>
          <w:lang w:val="uk-UA"/>
        </w:rPr>
        <w:t xml:space="preserve">) у частині подання до заяви </w:t>
      </w:r>
      <w:r w:rsidR="00831D5A" w:rsidRPr="00A605E6">
        <w:rPr>
          <w:color w:val="000000"/>
          <w:sz w:val="28"/>
          <w:szCs w:val="28"/>
          <w:shd w:val="clear" w:color="auto" w:fill="FFFFFF"/>
          <w:lang w:val="uk-UA"/>
        </w:rPr>
        <w:t>про</w:t>
      </w:r>
      <w:r w:rsidR="00C90E93" w:rsidRPr="00A605E6">
        <w:rPr>
          <w:color w:val="000000"/>
          <w:sz w:val="28"/>
          <w:szCs w:val="28"/>
          <w:shd w:val="clear" w:color="auto" w:fill="FFFFFF"/>
          <w:lang w:val="uk-UA"/>
        </w:rPr>
        <w:t xml:space="preserve"> отримання ліцензії Відомостей про кваліфікацію персоналу автомобільного перевізника</w:t>
      </w:r>
      <w:r w:rsidR="00D137E0" w:rsidRPr="00A605E6">
        <w:rPr>
          <w:color w:val="000000"/>
          <w:sz w:val="28"/>
          <w:szCs w:val="28"/>
          <w:shd w:val="clear" w:color="auto" w:fill="FFFFFF"/>
          <w:lang w:val="uk-UA"/>
        </w:rPr>
        <w:t xml:space="preserve"> (додаток 4)</w:t>
      </w:r>
      <w:r w:rsidR="00C90E93" w:rsidRPr="00A605E6">
        <w:rPr>
          <w:color w:val="000000"/>
          <w:sz w:val="28"/>
          <w:szCs w:val="28"/>
          <w:shd w:val="clear" w:color="auto" w:fill="FFFFFF"/>
          <w:lang w:val="uk-UA"/>
        </w:rPr>
        <w:t>;</w:t>
      </w:r>
    </w:p>
    <w:p w14:paraId="005C46C3" w14:textId="4E6BFB7B" w:rsidR="00C90E93" w:rsidRPr="00A605E6" w:rsidRDefault="00907695" w:rsidP="00C90E93">
      <w:pPr>
        <w:pStyle w:val="af7"/>
        <w:spacing w:before="0" w:beforeAutospacing="0" w:after="0" w:afterAutospacing="0"/>
        <w:ind w:firstLine="700"/>
        <w:jc w:val="both"/>
        <w:rPr>
          <w:sz w:val="28"/>
          <w:szCs w:val="28"/>
          <w:lang w:val="uk-UA"/>
        </w:rPr>
      </w:pPr>
      <w:r w:rsidRPr="00A605E6">
        <w:rPr>
          <w:color w:val="000000"/>
          <w:sz w:val="28"/>
          <w:szCs w:val="28"/>
          <w:shd w:val="clear" w:color="auto" w:fill="FFFFFF"/>
          <w:lang w:val="uk-UA"/>
        </w:rPr>
        <w:t>5</w:t>
      </w:r>
      <w:r w:rsidR="00C90E93" w:rsidRPr="00A605E6">
        <w:rPr>
          <w:color w:val="000000"/>
          <w:sz w:val="28"/>
          <w:szCs w:val="28"/>
          <w:shd w:val="clear" w:color="auto" w:fill="FFFFFF"/>
          <w:lang w:val="uk-UA"/>
        </w:rPr>
        <w:t>) прийняття на роботу фахівця, відповідального за організацію та безпеку перевезень.</w:t>
      </w:r>
    </w:p>
    <w:p w14:paraId="6F135FA2" w14:textId="77777777" w:rsidR="00C90E93" w:rsidRPr="00A605E6" w:rsidRDefault="00C90E93" w:rsidP="00C90E93">
      <w:pPr>
        <w:pStyle w:val="af7"/>
        <w:spacing w:before="0" w:beforeAutospacing="0" w:after="0" w:afterAutospacing="0"/>
        <w:ind w:firstLine="700"/>
        <w:jc w:val="both"/>
        <w:rPr>
          <w:color w:val="000000"/>
          <w:sz w:val="20"/>
          <w:szCs w:val="20"/>
          <w:shd w:val="clear" w:color="auto" w:fill="FFFFFF"/>
          <w:lang w:val="uk-UA"/>
        </w:rPr>
      </w:pPr>
    </w:p>
    <w:p w14:paraId="5548BDEA" w14:textId="72B45888" w:rsidR="00C90E93" w:rsidRPr="00A605E6" w:rsidRDefault="00DA2962" w:rsidP="00C90E93">
      <w:pPr>
        <w:pStyle w:val="af7"/>
        <w:spacing w:before="0" w:beforeAutospacing="0" w:after="0" w:afterAutospacing="0"/>
        <w:ind w:firstLine="700"/>
        <w:jc w:val="both"/>
        <w:rPr>
          <w:sz w:val="28"/>
          <w:szCs w:val="28"/>
          <w:lang w:val="uk-UA"/>
        </w:rPr>
      </w:pPr>
      <w:r w:rsidRPr="00A605E6">
        <w:rPr>
          <w:color w:val="000000"/>
          <w:sz w:val="28"/>
          <w:szCs w:val="28"/>
          <w:shd w:val="clear" w:color="auto" w:fill="FFFFFF"/>
          <w:lang w:val="uk-UA"/>
        </w:rPr>
        <w:t>17</w:t>
      </w:r>
      <w:r w:rsidR="00C90E93" w:rsidRPr="00A605E6">
        <w:rPr>
          <w:color w:val="000000"/>
          <w:sz w:val="28"/>
          <w:szCs w:val="28"/>
          <w:shd w:val="clear" w:color="auto" w:fill="FFFFFF"/>
          <w:lang w:val="uk-UA"/>
        </w:rPr>
        <w:t>. На ліцензіатів, що провадять господарську діяльність лише з міжнародних перевезень пасажирів автобусами, міжнародних перевезень вантажів, міжнародних перевезень небезпечних вантажів та небезпечних відходів, не поширюються вимоги</w:t>
      </w:r>
      <w:r w:rsidR="00042A84" w:rsidRPr="00A605E6">
        <w:rPr>
          <w:color w:val="000000"/>
          <w:sz w:val="28"/>
          <w:szCs w:val="28"/>
          <w:shd w:val="clear" w:color="auto" w:fill="FFFFFF"/>
          <w:lang w:val="uk-UA"/>
        </w:rPr>
        <w:t xml:space="preserve"> цих Ліцензійних умов щодо</w:t>
      </w:r>
      <w:r w:rsidR="00C90E93" w:rsidRPr="00A605E6">
        <w:rPr>
          <w:color w:val="000000"/>
          <w:sz w:val="28"/>
          <w:szCs w:val="28"/>
          <w:shd w:val="clear" w:color="auto" w:fill="FFFFFF"/>
          <w:lang w:val="uk-UA"/>
        </w:rPr>
        <w:t>:</w:t>
      </w:r>
    </w:p>
    <w:p w14:paraId="62AAB02B" w14:textId="0E009013" w:rsidR="00C90E93" w:rsidRPr="00A605E6" w:rsidRDefault="00C90E93" w:rsidP="00C90E93">
      <w:pPr>
        <w:pStyle w:val="af7"/>
        <w:spacing w:before="0" w:beforeAutospacing="0" w:after="0" w:afterAutospacing="0"/>
        <w:ind w:firstLine="700"/>
        <w:jc w:val="both"/>
        <w:rPr>
          <w:sz w:val="28"/>
          <w:szCs w:val="28"/>
          <w:lang w:val="uk-UA"/>
        </w:rPr>
      </w:pPr>
      <w:r w:rsidRPr="00A605E6">
        <w:rPr>
          <w:color w:val="000000"/>
          <w:sz w:val="28"/>
          <w:szCs w:val="28"/>
          <w:shd w:val="clear" w:color="auto" w:fill="FFFFFF"/>
          <w:lang w:val="uk-UA"/>
        </w:rPr>
        <w:t xml:space="preserve">1) </w:t>
      </w:r>
      <w:r w:rsidR="00042A84" w:rsidRPr="00A605E6">
        <w:rPr>
          <w:color w:val="000000"/>
          <w:sz w:val="28"/>
          <w:szCs w:val="28"/>
          <w:shd w:val="clear" w:color="auto" w:fill="FFFFFF"/>
          <w:lang w:val="uk-UA"/>
        </w:rPr>
        <w:t xml:space="preserve">прийняття на роботу персонал, що перевіряє технічний стан, проводить технічне обслуговування і ремонт транспортних засобів, або забезпечити надання відповідних послуг персоналом суб’єктів господарювання технічного обслуговування і ремонту та наявності устаткування для перевірки технічного стану транспортного засобу </w:t>
      </w:r>
      <w:r w:rsidRPr="00A605E6">
        <w:rPr>
          <w:color w:val="000000"/>
          <w:sz w:val="28"/>
          <w:szCs w:val="28"/>
          <w:shd w:val="clear" w:color="auto" w:fill="FFFFFF"/>
          <w:lang w:val="uk-UA"/>
        </w:rPr>
        <w:t>після повернення його з рейсу</w:t>
      </w:r>
      <w:r w:rsidR="004B5C4D" w:rsidRPr="00A605E6">
        <w:rPr>
          <w:color w:val="000000"/>
          <w:sz w:val="28"/>
          <w:szCs w:val="28"/>
          <w:shd w:val="clear" w:color="auto" w:fill="FFFFFF"/>
          <w:lang w:val="uk-UA"/>
        </w:rPr>
        <w:t xml:space="preserve"> - </w:t>
      </w:r>
      <w:r w:rsidRPr="00A605E6">
        <w:rPr>
          <w:color w:val="000000"/>
          <w:sz w:val="28"/>
          <w:szCs w:val="28"/>
          <w:shd w:val="clear" w:color="auto" w:fill="FFFFFF"/>
          <w:lang w:val="uk-UA"/>
        </w:rPr>
        <w:t>за умови проведення щозмінних оглядів і випробувань транспортного засобу водієм;</w:t>
      </w:r>
    </w:p>
    <w:p w14:paraId="49354C9E" w14:textId="3932DBE1" w:rsidR="00C90E93" w:rsidRPr="00514AB7" w:rsidRDefault="00C90E93" w:rsidP="00042A84">
      <w:pPr>
        <w:pStyle w:val="af7"/>
        <w:spacing w:before="0" w:beforeAutospacing="0" w:after="0" w:afterAutospacing="0"/>
        <w:ind w:firstLine="700"/>
        <w:jc w:val="both"/>
        <w:rPr>
          <w:sz w:val="28"/>
          <w:szCs w:val="28"/>
          <w:lang w:val="uk-UA"/>
        </w:rPr>
      </w:pPr>
      <w:r w:rsidRPr="00A605E6">
        <w:rPr>
          <w:color w:val="000000"/>
          <w:sz w:val="28"/>
          <w:szCs w:val="28"/>
          <w:shd w:val="clear" w:color="auto" w:fill="FFFFFF"/>
          <w:lang w:val="uk-UA"/>
        </w:rPr>
        <w:t xml:space="preserve">2) </w:t>
      </w:r>
      <w:r w:rsidR="00042A84" w:rsidRPr="00A605E6">
        <w:rPr>
          <w:color w:val="000000"/>
          <w:sz w:val="28"/>
          <w:szCs w:val="28"/>
          <w:shd w:val="clear" w:color="auto" w:fill="FFFFFF"/>
          <w:lang w:val="uk-UA"/>
        </w:rPr>
        <w:t xml:space="preserve">наявності </w:t>
      </w:r>
      <w:r w:rsidR="004B5C4D" w:rsidRPr="00A605E6">
        <w:rPr>
          <w:color w:val="000000"/>
          <w:sz w:val="28"/>
          <w:szCs w:val="28"/>
          <w:shd w:val="clear" w:color="auto" w:fill="FFFFFF"/>
          <w:lang w:val="uk-UA"/>
        </w:rPr>
        <w:t xml:space="preserve">технічного персоналу та </w:t>
      </w:r>
      <w:r w:rsidR="00042A84" w:rsidRPr="00A605E6">
        <w:rPr>
          <w:color w:val="000000"/>
          <w:sz w:val="28"/>
          <w:szCs w:val="28"/>
          <w:shd w:val="clear" w:color="auto" w:fill="FFFFFF"/>
          <w:lang w:val="uk-UA"/>
        </w:rPr>
        <w:t>виробничих</w:t>
      </w:r>
      <w:r w:rsidR="004B5C4D" w:rsidRPr="00A605E6">
        <w:rPr>
          <w:color w:val="000000"/>
          <w:sz w:val="28"/>
          <w:szCs w:val="28"/>
          <w:shd w:val="clear" w:color="auto" w:fill="FFFFFF"/>
          <w:lang w:val="uk-UA"/>
        </w:rPr>
        <w:t xml:space="preserve"> споруд, </w:t>
      </w:r>
      <w:r w:rsidR="00042A84" w:rsidRPr="00A605E6">
        <w:rPr>
          <w:color w:val="000000"/>
          <w:sz w:val="28"/>
          <w:szCs w:val="28"/>
          <w:shd w:val="clear" w:color="auto" w:fill="FFFFFF"/>
          <w:lang w:val="uk-UA"/>
        </w:rPr>
        <w:t>засоб</w:t>
      </w:r>
      <w:r w:rsidR="004B5C4D" w:rsidRPr="00A605E6">
        <w:rPr>
          <w:color w:val="000000"/>
          <w:sz w:val="28"/>
          <w:szCs w:val="28"/>
          <w:shd w:val="clear" w:color="auto" w:fill="FFFFFF"/>
          <w:lang w:val="uk-UA"/>
        </w:rPr>
        <w:t>ів</w:t>
      </w:r>
      <w:r w:rsidR="00042A84" w:rsidRPr="00A605E6">
        <w:rPr>
          <w:color w:val="000000"/>
          <w:sz w:val="28"/>
          <w:szCs w:val="28"/>
          <w:shd w:val="clear" w:color="auto" w:fill="FFFFFF"/>
          <w:lang w:val="uk-UA"/>
        </w:rPr>
        <w:t xml:space="preserve"> для проведення технічного обслуговування транспортних засобів; проведення операцій з відновлення справності транспортних засобів, їх складових частин (систем) або відновлення їх ресурсу - </w:t>
      </w:r>
      <w:r w:rsidRPr="00A605E6">
        <w:rPr>
          <w:color w:val="000000"/>
          <w:sz w:val="28"/>
          <w:szCs w:val="28"/>
          <w:shd w:val="clear" w:color="auto" w:fill="FFFFFF"/>
          <w:lang w:val="uk-UA"/>
        </w:rPr>
        <w:t>за умови проведення технічного обслуговування та ремонту транспортних зас</w:t>
      </w:r>
      <w:r w:rsidR="00907695" w:rsidRPr="00A605E6">
        <w:rPr>
          <w:color w:val="000000"/>
          <w:sz w:val="28"/>
          <w:szCs w:val="28"/>
          <w:shd w:val="clear" w:color="auto" w:fill="FFFFFF"/>
          <w:lang w:val="uk-UA"/>
        </w:rPr>
        <w:t>обів виконавцями таких операцій.</w:t>
      </w:r>
      <w:bookmarkStart w:id="1" w:name="_GoBack"/>
      <w:bookmarkEnd w:id="1"/>
    </w:p>
    <w:p w14:paraId="35B411D3" w14:textId="4D7EE73E" w:rsidR="00131636" w:rsidRPr="00907695" w:rsidRDefault="00131636" w:rsidP="00A7090A">
      <w:pPr>
        <w:pStyle w:val="af7"/>
        <w:spacing w:before="0" w:beforeAutospacing="0" w:after="0" w:afterAutospacing="0"/>
        <w:ind w:firstLine="697"/>
        <w:jc w:val="both"/>
        <w:rPr>
          <w:b/>
          <w:color w:val="000000"/>
          <w:shd w:val="clear" w:color="auto" w:fill="FFFFFF"/>
          <w:lang w:val="uk-UA"/>
        </w:rPr>
      </w:pPr>
    </w:p>
    <w:p w14:paraId="19FA2514" w14:textId="2C6D3F8B" w:rsidR="00700C83" w:rsidRPr="00514AB7" w:rsidRDefault="00700C83" w:rsidP="00700C83">
      <w:pPr>
        <w:pStyle w:val="af7"/>
        <w:spacing w:before="0" w:beforeAutospacing="0" w:after="0" w:afterAutospacing="0"/>
        <w:jc w:val="center"/>
        <w:rPr>
          <w:b/>
          <w:color w:val="000000"/>
          <w:sz w:val="28"/>
          <w:szCs w:val="28"/>
          <w:shd w:val="clear" w:color="auto" w:fill="FFFFFF"/>
          <w:lang w:val="uk-UA"/>
        </w:rPr>
      </w:pPr>
      <w:r w:rsidRPr="00514AB7">
        <w:rPr>
          <w:b/>
          <w:color w:val="000000"/>
          <w:sz w:val="28"/>
          <w:szCs w:val="28"/>
          <w:shd w:val="clear" w:color="auto" w:fill="FFFFFF"/>
          <w:lang w:val="uk-UA"/>
        </w:rPr>
        <w:t>Транспортні засоби</w:t>
      </w:r>
    </w:p>
    <w:p w14:paraId="70691D2A" w14:textId="58185D96" w:rsidR="00335311" w:rsidRPr="00514AB7" w:rsidRDefault="00131636" w:rsidP="00335311">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1</w:t>
      </w:r>
      <w:r w:rsidR="00DA2962" w:rsidRPr="00514AB7">
        <w:rPr>
          <w:color w:val="000000"/>
          <w:sz w:val="28"/>
          <w:szCs w:val="28"/>
          <w:shd w:val="clear" w:color="auto" w:fill="FFFFFF"/>
          <w:lang w:val="uk-UA"/>
        </w:rPr>
        <w:t>8</w:t>
      </w:r>
      <w:r w:rsidR="00335311" w:rsidRPr="00514AB7">
        <w:rPr>
          <w:color w:val="000000"/>
          <w:sz w:val="28"/>
          <w:szCs w:val="28"/>
          <w:shd w:val="clear" w:color="auto" w:fill="FFFFFF"/>
          <w:lang w:val="uk-UA"/>
        </w:rPr>
        <w:t>. До використання під час провадження господарської діяльності допускаються транспортні засоби, які:</w:t>
      </w:r>
    </w:p>
    <w:p w14:paraId="0B90C793" w14:textId="4A41CE00" w:rsidR="00335311" w:rsidRPr="00514AB7" w:rsidRDefault="00335311" w:rsidP="00335311">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 xml:space="preserve">1) зареєстровані на ліцензіата відповідно до Порядку державної реєстрації (перереєстрації), зняття з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мотоколясок, інших прирівняних до них транспортних засобів та мопедів, затвердженого </w:t>
      </w:r>
      <w:r w:rsidRPr="00514AB7">
        <w:rPr>
          <w:color w:val="000000"/>
          <w:sz w:val="28"/>
          <w:szCs w:val="28"/>
          <w:shd w:val="clear" w:color="auto" w:fill="FFFFFF"/>
          <w:lang w:val="uk-UA"/>
        </w:rPr>
        <w:lastRenderedPageBreak/>
        <w:t xml:space="preserve">постановою Кабінету Міністрів України від </w:t>
      </w:r>
      <w:r w:rsidR="000E1B1A">
        <w:rPr>
          <w:color w:val="000000"/>
          <w:sz w:val="28"/>
          <w:szCs w:val="28"/>
          <w:shd w:val="clear" w:color="auto" w:fill="FFFFFF"/>
          <w:lang w:val="uk-UA"/>
        </w:rPr>
        <w:t>0</w:t>
      </w:r>
      <w:r w:rsidRPr="00514AB7">
        <w:rPr>
          <w:color w:val="000000"/>
          <w:sz w:val="28"/>
          <w:szCs w:val="28"/>
          <w:shd w:val="clear" w:color="auto" w:fill="FFFFFF"/>
          <w:lang w:val="uk-UA"/>
        </w:rPr>
        <w:t>7 вересня 1998 р. № 1388</w:t>
      </w:r>
      <w:r w:rsidR="00D137E0">
        <w:rPr>
          <w:color w:val="000000"/>
          <w:sz w:val="28"/>
          <w:szCs w:val="28"/>
          <w:shd w:val="clear" w:color="auto" w:fill="FFFFFF"/>
          <w:lang w:val="uk-UA"/>
        </w:rPr>
        <w:t xml:space="preserve"> </w:t>
      </w:r>
      <w:r w:rsidR="00D137E0" w:rsidRPr="00D137E0">
        <w:rPr>
          <w:color w:val="000000"/>
          <w:sz w:val="28"/>
          <w:szCs w:val="28"/>
          <w:shd w:val="clear" w:color="auto" w:fill="FFFFFF"/>
          <w:lang w:val="uk-UA"/>
        </w:rPr>
        <w:t>(Офіційний вісник України, 1998 р., № 36, ст. 1327; 2009 р., № 101, ст. 3521)</w:t>
      </w:r>
      <w:r w:rsidRPr="00514AB7">
        <w:rPr>
          <w:color w:val="000000"/>
          <w:sz w:val="28"/>
          <w:szCs w:val="28"/>
          <w:shd w:val="clear" w:color="auto" w:fill="FFFFFF"/>
          <w:lang w:val="uk-UA"/>
        </w:rPr>
        <w:t>;</w:t>
      </w:r>
    </w:p>
    <w:p w14:paraId="4C451ADC" w14:textId="480FE724" w:rsidR="00335311" w:rsidRPr="00514AB7" w:rsidRDefault="00335311" w:rsidP="00335311">
      <w:pPr>
        <w:pStyle w:val="af7"/>
        <w:spacing w:before="0" w:beforeAutospacing="0" w:after="0" w:afterAutospacing="0"/>
        <w:ind w:firstLine="700"/>
        <w:jc w:val="both"/>
        <w:rPr>
          <w:strike/>
          <w:sz w:val="28"/>
          <w:szCs w:val="28"/>
          <w:lang w:val="uk-UA"/>
        </w:rPr>
      </w:pPr>
      <w:r w:rsidRPr="00514AB7">
        <w:rPr>
          <w:color w:val="000000"/>
          <w:sz w:val="28"/>
          <w:szCs w:val="28"/>
          <w:shd w:val="clear" w:color="auto" w:fill="FFFFFF"/>
          <w:lang w:val="uk-UA"/>
        </w:rPr>
        <w:t>2) є власністю ліцензіата та мають свідоцтво про реєстрацію транспортного засобу або надані ліцензіату в оренду, кредит, лізинг і мають свідоцтво про реєстрацію та тимчасовий реєстраційний талон, якщо передбачено їх оформлення</w:t>
      </w:r>
      <w:r w:rsidR="00D137E0">
        <w:rPr>
          <w:color w:val="000000"/>
          <w:sz w:val="28"/>
          <w:szCs w:val="28"/>
          <w:shd w:val="clear" w:color="auto" w:fill="FFFFFF"/>
          <w:lang w:val="uk-UA"/>
        </w:rPr>
        <w:t xml:space="preserve">; </w:t>
      </w:r>
    </w:p>
    <w:p w14:paraId="12243634" w14:textId="4E966562" w:rsidR="00335311" w:rsidRPr="00514AB7" w:rsidRDefault="00335311" w:rsidP="00335311">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3) пройшли обов’язковий технічний контроль на сертифікованих станціях технічного обслуговування та щодо яких складено протокол перевірки технічного стану транспортного засобу згідно з Порядком проведення обов’язкового технічного контролю та обсягів перевірки технічного стану транспортних засобів, затвердженим постановою Кабінету Міністрів України від 30 січня 2012 р. № 137</w:t>
      </w:r>
      <w:r w:rsidR="00D137E0">
        <w:rPr>
          <w:color w:val="000000"/>
          <w:sz w:val="28"/>
          <w:szCs w:val="28"/>
          <w:shd w:val="clear" w:color="auto" w:fill="FFFFFF"/>
          <w:lang w:val="uk-UA"/>
        </w:rPr>
        <w:t xml:space="preserve"> </w:t>
      </w:r>
      <w:r w:rsidR="00D137E0" w:rsidRPr="00D137E0">
        <w:rPr>
          <w:color w:val="000000"/>
          <w:sz w:val="28"/>
          <w:szCs w:val="28"/>
          <w:shd w:val="clear" w:color="auto" w:fill="FFFFFF"/>
          <w:lang w:val="uk-UA"/>
        </w:rPr>
        <w:t>(Офіційний вісник України, 2012 р., № 16, ст. 581)</w:t>
      </w:r>
      <w:r w:rsidRPr="00514AB7">
        <w:rPr>
          <w:color w:val="000000"/>
          <w:sz w:val="28"/>
          <w:szCs w:val="28"/>
          <w:shd w:val="clear" w:color="auto" w:fill="FFFFFF"/>
          <w:lang w:val="uk-UA"/>
        </w:rPr>
        <w:t>, і технічний стан яких відповідає вимогам експлуатаційної безпечності;</w:t>
      </w:r>
    </w:p>
    <w:p w14:paraId="124018EC" w14:textId="1993F88B" w:rsidR="00335311" w:rsidRPr="00514AB7" w:rsidRDefault="00335311" w:rsidP="00335311">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4) подані ліцензіатами та внесені центральним органом виконавчої влади, що реалізує державну політику з питань безпеки на наземному транспорті, до ІС, як засоби провадження господарської діяльності ліцензіата, що відповідають цим Ліцензійним умовам.</w:t>
      </w:r>
    </w:p>
    <w:p w14:paraId="4CEC5865" w14:textId="77777777" w:rsidR="00DA2962" w:rsidRPr="00907695" w:rsidRDefault="00DA2962" w:rsidP="00110184">
      <w:pPr>
        <w:pStyle w:val="af7"/>
        <w:spacing w:before="0" w:beforeAutospacing="0" w:after="0" w:afterAutospacing="0"/>
        <w:ind w:firstLine="700"/>
        <w:jc w:val="both"/>
        <w:rPr>
          <w:color w:val="000000"/>
          <w:sz w:val="20"/>
          <w:szCs w:val="20"/>
          <w:shd w:val="clear" w:color="auto" w:fill="FFFFFF"/>
          <w:lang w:val="uk-UA"/>
        </w:rPr>
      </w:pPr>
    </w:p>
    <w:p w14:paraId="41E33035" w14:textId="74519563" w:rsidR="00110184" w:rsidRPr="00514AB7" w:rsidRDefault="00131636" w:rsidP="00110184">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1</w:t>
      </w:r>
      <w:r w:rsidR="00DA2962" w:rsidRPr="00514AB7">
        <w:rPr>
          <w:color w:val="000000"/>
          <w:sz w:val="28"/>
          <w:szCs w:val="28"/>
          <w:shd w:val="clear" w:color="auto" w:fill="FFFFFF"/>
          <w:lang w:val="uk-UA"/>
        </w:rPr>
        <w:t>9</w:t>
      </w:r>
      <w:r w:rsidR="00110184" w:rsidRPr="00514AB7">
        <w:rPr>
          <w:color w:val="000000"/>
          <w:sz w:val="28"/>
          <w:szCs w:val="28"/>
          <w:shd w:val="clear" w:color="auto" w:fill="FFFFFF"/>
          <w:lang w:val="uk-UA"/>
        </w:rPr>
        <w:t>. Використання транспортного засобу одночасно декількома ліцензіатами заборонено.</w:t>
      </w:r>
    </w:p>
    <w:p w14:paraId="43BD3AB8" w14:textId="14578638" w:rsidR="00110184" w:rsidRPr="00514AB7" w:rsidRDefault="000E1B1A" w:rsidP="00110184">
      <w:pPr>
        <w:pStyle w:val="af7"/>
        <w:spacing w:before="0" w:beforeAutospacing="0" w:after="0" w:afterAutospacing="0"/>
        <w:ind w:firstLine="700"/>
        <w:jc w:val="both"/>
        <w:rPr>
          <w:sz w:val="28"/>
          <w:szCs w:val="28"/>
          <w:lang w:val="uk-UA"/>
        </w:rPr>
      </w:pPr>
      <w:r>
        <w:rPr>
          <w:color w:val="000000"/>
          <w:sz w:val="28"/>
          <w:szCs w:val="28"/>
          <w:shd w:val="clear" w:color="auto" w:fill="FFFFFF"/>
          <w:lang w:val="uk-UA"/>
        </w:rPr>
        <w:t xml:space="preserve">Внесення транспортних засобів до </w:t>
      </w:r>
      <w:r w:rsidR="00110184" w:rsidRPr="00514AB7">
        <w:rPr>
          <w:color w:val="000000"/>
          <w:sz w:val="28"/>
          <w:szCs w:val="28"/>
          <w:shd w:val="clear" w:color="auto" w:fill="FFFFFF"/>
          <w:lang w:val="uk-UA"/>
        </w:rPr>
        <w:t>ІС, відбувається на підставі заяви про отримання ліцензії або повідомлення про зміну даних.</w:t>
      </w:r>
    </w:p>
    <w:p w14:paraId="4D827A09" w14:textId="77777777" w:rsidR="00110184" w:rsidRPr="00907695" w:rsidRDefault="00110184" w:rsidP="00110184">
      <w:pPr>
        <w:pStyle w:val="af7"/>
        <w:spacing w:before="0" w:beforeAutospacing="0" w:after="0" w:afterAutospacing="0"/>
        <w:ind w:firstLine="700"/>
        <w:jc w:val="both"/>
        <w:rPr>
          <w:color w:val="000000"/>
          <w:sz w:val="20"/>
          <w:szCs w:val="20"/>
          <w:shd w:val="clear" w:color="auto" w:fill="FFFFFF"/>
          <w:lang w:val="uk-UA"/>
        </w:rPr>
      </w:pPr>
    </w:p>
    <w:p w14:paraId="21909944" w14:textId="6A0E57C1" w:rsidR="00110184" w:rsidRPr="00514AB7" w:rsidRDefault="00DA2962" w:rsidP="00110184">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20</w:t>
      </w:r>
      <w:r w:rsidR="00110184" w:rsidRPr="00514AB7">
        <w:rPr>
          <w:color w:val="000000"/>
          <w:sz w:val="28"/>
          <w:szCs w:val="28"/>
          <w:shd w:val="clear" w:color="auto" w:fill="FFFFFF"/>
          <w:lang w:val="uk-UA"/>
        </w:rPr>
        <w:t>. У разі коли здобувач ліцензії у документах, що додаються до заяви про отримання ліцензії або ліцензіат у повідомленні про зміну даних подає інформацію про транспортний засіб, що не відповідає вимогам цих Ліцензійних умов, орган ліце</w:t>
      </w:r>
      <w:r w:rsidR="000E1B1A">
        <w:rPr>
          <w:color w:val="000000"/>
          <w:sz w:val="28"/>
          <w:szCs w:val="28"/>
          <w:shd w:val="clear" w:color="auto" w:fill="FFFFFF"/>
          <w:lang w:val="uk-UA"/>
        </w:rPr>
        <w:t xml:space="preserve">нзування інформацію про них до </w:t>
      </w:r>
      <w:r w:rsidR="00110184" w:rsidRPr="00514AB7">
        <w:rPr>
          <w:color w:val="000000"/>
          <w:sz w:val="28"/>
          <w:szCs w:val="28"/>
          <w:shd w:val="clear" w:color="auto" w:fill="FFFFFF"/>
          <w:lang w:val="uk-UA"/>
        </w:rPr>
        <w:t>ІС не вносить.</w:t>
      </w:r>
    </w:p>
    <w:p w14:paraId="4354920E" w14:textId="77777777" w:rsidR="00110184" w:rsidRPr="00907695" w:rsidRDefault="00110184" w:rsidP="00110184">
      <w:pPr>
        <w:pStyle w:val="af7"/>
        <w:spacing w:before="0" w:beforeAutospacing="0" w:after="0" w:afterAutospacing="0"/>
        <w:ind w:firstLine="460"/>
        <w:jc w:val="both"/>
        <w:rPr>
          <w:color w:val="000000"/>
          <w:sz w:val="20"/>
          <w:szCs w:val="20"/>
          <w:shd w:val="clear" w:color="auto" w:fill="FFFFFF"/>
          <w:lang w:val="uk-UA"/>
        </w:rPr>
      </w:pPr>
    </w:p>
    <w:p w14:paraId="1D09A1A1" w14:textId="29D849FA" w:rsidR="00C045FF" w:rsidRPr="00514AB7" w:rsidRDefault="00DA2962" w:rsidP="00A7090A">
      <w:pPr>
        <w:pStyle w:val="af7"/>
        <w:spacing w:before="0" w:beforeAutospacing="0" w:after="0" w:afterAutospacing="0"/>
        <w:ind w:firstLine="697"/>
        <w:jc w:val="both"/>
        <w:rPr>
          <w:sz w:val="28"/>
          <w:szCs w:val="28"/>
          <w:lang w:val="uk-UA"/>
        </w:rPr>
      </w:pPr>
      <w:r w:rsidRPr="00514AB7">
        <w:rPr>
          <w:color w:val="000000"/>
          <w:sz w:val="28"/>
          <w:szCs w:val="28"/>
          <w:shd w:val="clear" w:color="auto" w:fill="FFFFFF"/>
          <w:lang w:val="uk-UA"/>
        </w:rPr>
        <w:t>21</w:t>
      </w:r>
      <w:r w:rsidR="00C045FF" w:rsidRPr="00514AB7">
        <w:rPr>
          <w:color w:val="000000"/>
          <w:sz w:val="28"/>
          <w:szCs w:val="28"/>
          <w:shd w:val="clear" w:color="auto" w:fill="FFFFFF"/>
          <w:lang w:val="uk-UA"/>
        </w:rPr>
        <w:t>. У разі провадження господарської діяльності з внутрішніх та (або) міжнародних перевезень пасажирів на таксі ліцензіат повинен виконувати вимоги цих Ліцензійних умов</w:t>
      </w:r>
      <w:r w:rsidR="00D137E0">
        <w:rPr>
          <w:color w:val="000000"/>
          <w:sz w:val="28"/>
          <w:szCs w:val="28"/>
          <w:shd w:val="clear" w:color="auto" w:fill="FFFFFF"/>
          <w:lang w:val="uk-UA"/>
        </w:rPr>
        <w:t xml:space="preserve"> щодо зобов’язань ліцензіата</w:t>
      </w:r>
      <w:r w:rsidR="00C045FF" w:rsidRPr="00514AB7">
        <w:rPr>
          <w:color w:val="000000"/>
          <w:sz w:val="28"/>
          <w:szCs w:val="28"/>
          <w:shd w:val="clear" w:color="auto" w:fill="FFFFFF"/>
          <w:lang w:val="uk-UA"/>
        </w:rPr>
        <w:t>, а також допускати до перевезення легкові автомобілі, обладнані розпізнавальним ліхтарем оранжевого кольору, який встановлюється на даху автомобіля, діючим таксометром, сигнальним ліхтарем із зеленим та червоним світлом, розташованим у верхньому правому кутку лобового скла, і який має нанесені композиції з квадратів, розташованих у шаховому порядку на дверцятах автомобіля з лівого та правого боків, призначений для надання послуг з перевезення пасажирів та їхнього багажу в індивідуальному порядку.</w:t>
      </w:r>
    </w:p>
    <w:p w14:paraId="0CEA0E6E" w14:textId="77777777" w:rsidR="00A7090A" w:rsidRPr="00907695" w:rsidRDefault="00A7090A" w:rsidP="00DA4E4D">
      <w:pPr>
        <w:pStyle w:val="af7"/>
        <w:spacing w:before="0" w:beforeAutospacing="0" w:after="0" w:afterAutospacing="0"/>
        <w:ind w:firstLine="697"/>
        <w:jc w:val="both"/>
        <w:rPr>
          <w:color w:val="000000"/>
          <w:sz w:val="20"/>
          <w:szCs w:val="20"/>
          <w:shd w:val="clear" w:color="auto" w:fill="FFFFFF"/>
          <w:lang w:val="uk-UA"/>
        </w:rPr>
      </w:pPr>
    </w:p>
    <w:p w14:paraId="158A5D1B" w14:textId="1A100973" w:rsidR="00C045FF" w:rsidRPr="00514AB7" w:rsidRDefault="00DA2962" w:rsidP="00DA4E4D">
      <w:pPr>
        <w:pStyle w:val="af7"/>
        <w:spacing w:before="0" w:beforeAutospacing="0" w:after="0" w:afterAutospacing="0"/>
        <w:ind w:firstLine="697"/>
        <w:jc w:val="both"/>
        <w:rPr>
          <w:sz w:val="28"/>
          <w:szCs w:val="28"/>
          <w:lang w:val="uk-UA"/>
        </w:rPr>
      </w:pPr>
      <w:r w:rsidRPr="00514AB7">
        <w:rPr>
          <w:color w:val="000000"/>
          <w:sz w:val="28"/>
          <w:szCs w:val="28"/>
          <w:shd w:val="clear" w:color="auto" w:fill="FFFFFF"/>
          <w:lang w:val="uk-UA"/>
        </w:rPr>
        <w:t>22</w:t>
      </w:r>
      <w:r w:rsidR="00C045FF" w:rsidRPr="00514AB7">
        <w:rPr>
          <w:color w:val="000000"/>
          <w:sz w:val="28"/>
          <w:szCs w:val="28"/>
          <w:shd w:val="clear" w:color="auto" w:fill="FFFFFF"/>
          <w:lang w:val="uk-UA"/>
        </w:rPr>
        <w:t xml:space="preserve">. У разі провадження господарської діяльності з внутрішніх перевезень пасажирів автобусами ліцензіат повинен </w:t>
      </w:r>
      <w:r w:rsidR="00335311" w:rsidRPr="00514AB7">
        <w:rPr>
          <w:color w:val="000000"/>
          <w:sz w:val="28"/>
          <w:szCs w:val="28"/>
          <w:shd w:val="clear" w:color="auto" w:fill="FFFFFF"/>
          <w:lang w:val="uk-UA"/>
        </w:rPr>
        <w:t xml:space="preserve">також </w:t>
      </w:r>
      <w:r w:rsidR="00C045FF" w:rsidRPr="00514AB7">
        <w:rPr>
          <w:color w:val="000000"/>
          <w:sz w:val="28"/>
          <w:szCs w:val="28"/>
          <w:shd w:val="clear" w:color="auto" w:fill="FFFFFF"/>
          <w:lang w:val="uk-UA"/>
        </w:rPr>
        <w:t>виконувати вимоги цих Ліцензійних умов</w:t>
      </w:r>
      <w:r w:rsidR="00D137E0">
        <w:rPr>
          <w:color w:val="000000"/>
          <w:sz w:val="28"/>
          <w:szCs w:val="28"/>
          <w:shd w:val="clear" w:color="auto" w:fill="FFFFFF"/>
          <w:lang w:val="uk-UA"/>
        </w:rPr>
        <w:t xml:space="preserve"> щодо зобов’язань ліцензіата</w:t>
      </w:r>
      <w:r w:rsidR="00C045FF" w:rsidRPr="00514AB7">
        <w:rPr>
          <w:color w:val="000000"/>
          <w:sz w:val="28"/>
          <w:szCs w:val="28"/>
          <w:shd w:val="clear" w:color="auto" w:fill="FFFFFF"/>
          <w:lang w:val="uk-UA"/>
        </w:rPr>
        <w:t xml:space="preserve">, а також допускати до перевезення транспортні засоби, які відповідають вимогам пункту </w:t>
      </w:r>
      <w:r w:rsidRPr="00514AB7">
        <w:rPr>
          <w:color w:val="000000"/>
          <w:sz w:val="28"/>
          <w:szCs w:val="28"/>
          <w:shd w:val="clear" w:color="auto" w:fill="FFFFFF"/>
          <w:lang w:val="uk-UA"/>
        </w:rPr>
        <w:t>17</w:t>
      </w:r>
      <w:r w:rsidR="00C045FF" w:rsidRPr="00514AB7">
        <w:rPr>
          <w:color w:val="000000"/>
          <w:sz w:val="28"/>
          <w:szCs w:val="28"/>
          <w:shd w:val="clear" w:color="auto" w:fill="FFFFFF"/>
          <w:lang w:val="uk-UA"/>
        </w:rPr>
        <w:t xml:space="preserve"> цих Ліцензійних умов, а також:</w:t>
      </w:r>
    </w:p>
    <w:p w14:paraId="78229073" w14:textId="7D6CDA96" w:rsidR="00C045FF" w:rsidRPr="00514AB7" w:rsidRDefault="00DA4E4D" w:rsidP="00DA4E4D">
      <w:pPr>
        <w:pStyle w:val="af7"/>
        <w:spacing w:before="0" w:beforeAutospacing="0" w:after="0" w:afterAutospacing="0"/>
        <w:ind w:firstLine="697"/>
        <w:jc w:val="both"/>
        <w:rPr>
          <w:sz w:val="28"/>
          <w:szCs w:val="28"/>
          <w:lang w:val="uk-UA"/>
        </w:rPr>
      </w:pPr>
      <w:r w:rsidRPr="00514AB7">
        <w:rPr>
          <w:color w:val="000000"/>
          <w:sz w:val="28"/>
          <w:szCs w:val="28"/>
          <w:shd w:val="clear" w:color="auto" w:fill="FFFFFF"/>
          <w:lang w:val="uk-UA"/>
        </w:rPr>
        <w:lastRenderedPageBreak/>
        <w:t xml:space="preserve">1) </w:t>
      </w:r>
      <w:r w:rsidR="00C045FF" w:rsidRPr="00514AB7">
        <w:rPr>
          <w:color w:val="000000"/>
          <w:sz w:val="28"/>
          <w:szCs w:val="28"/>
          <w:shd w:val="clear" w:color="auto" w:fill="FFFFFF"/>
          <w:lang w:val="uk-UA"/>
        </w:rPr>
        <w:t>клас та категорія яких відповідають сфері використання за видами сполучення та протяжністю маршрутів;</w:t>
      </w:r>
    </w:p>
    <w:p w14:paraId="610C7C18" w14:textId="7F4C9C13" w:rsidR="00C045FF" w:rsidRPr="00514AB7" w:rsidRDefault="00DA4E4D"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 xml:space="preserve">2) </w:t>
      </w:r>
      <w:r w:rsidR="00C045FF" w:rsidRPr="00514AB7">
        <w:rPr>
          <w:color w:val="000000"/>
          <w:sz w:val="28"/>
          <w:szCs w:val="28"/>
          <w:shd w:val="clear" w:color="auto" w:fill="FFFFFF"/>
          <w:lang w:val="uk-UA"/>
        </w:rPr>
        <w:t>у салоні яких та ззовні на автобусах міститься інформація, зміст і форма якої відповідають виду сполучення;</w:t>
      </w:r>
    </w:p>
    <w:p w14:paraId="37018959" w14:textId="0C3D91CE" w:rsidR="00C045FF" w:rsidRPr="00514AB7" w:rsidRDefault="00DA4E4D"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 xml:space="preserve">3) </w:t>
      </w:r>
      <w:r w:rsidR="00C045FF" w:rsidRPr="00514AB7">
        <w:rPr>
          <w:color w:val="000000"/>
          <w:sz w:val="28"/>
          <w:szCs w:val="28"/>
          <w:shd w:val="clear" w:color="auto" w:fill="FFFFFF"/>
          <w:lang w:val="uk-UA"/>
        </w:rPr>
        <w:t>які обладнані контрольними приладами (тахографами) реєстрації режимів праці та відпочинку в разі здійснення:</w:t>
      </w:r>
    </w:p>
    <w:p w14:paraId="50FEF2FF" w14:textId="7C203E30"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нерегулярних і регулярних спеціальних пасажирських перевезень, регулярних пасажирських перевезень на міжміських автобусних маршрутах протяжністю понад 50 кілометрів;</w:t>
      </w:r>
    </w:p>
    <w:p w14:paraId="5FBD0E68" w14:textId="679485CB"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перевезень у міжнародному сполученні.</w:t>
      </w:r>
    </w:p>
    <w:p w14:paraId="59077A85" w14:textId="77777777" w:rsidR="00B424E3" w:rsidRPr="00B424E3" w:rsidRDefault="00B424E3" w:rsidP="00C045FF">
      <w:pPr>
        <w:pStyle w:val="af7"/>
        <w:spacing w:before="0" w:beforeAutospacing="0" w:after="0" w:afterAutospacing="0"/>
        <w:ind w:firstLine="700"/>
        <w:jc w:val="both"/>
        <w:rPr>
          <w:color w:val="000000"/>
          <w:sz w:val="20"/>
          <w:szCs w:val="20"/>
          <w:shd w:val="clear" w:color="auto" w:fill="FFFFFF"/>
          <w:lang w:val="uk-UA"/>
        </w:rPr>
      </w:pPr>
    </w:p>
    <w:p w14:paraId="72DE8997" w14:textId="3B12BDC8" w:rsidR="00C045FF" w:rsidRPr="00514AB7" w:rsidRDefault="00131636"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2</w:t>
      </w:r>
      <w:r w:rsidR="00DA2962" w:rsidRPr="00514AB7">
        <w:rPr>
          <w:color w:val="000000"/>
          <w:sz w:val="28"/>
          <w:szCs w:val="28"/>
          <w:shd w:val="clear" w:color="auto" w:fill="FFFFFF"/>
          <w:lang w:val="uk-UA"/>
        </w:rPr>
        <w:t>3</w:t>
      </w:r>
      <w:r w:rsidR="00C045FF" w:rsidRPr="00514AB7">
        <w:rPr>
          <w:color w:val="000000"/>
          <w:sz w:val="28"/>
          <w:szCs w:val="28"/>
          <w:shd w:val="clear" w:color="auto" w:fill="FFFFFF"/>
          <w:lang w:val="uk-UA"/>
        </w:rPr>
        <w:t xml:space="preserve">. У разі провадження господарської діяльності з міжнародних перевезень пасажирів автобусами ліцензіат повинен виконувати </w:t>
      </w:r>
      <w:r w:rsidR="00D137E0" w:rsidRPr="00514AB7">
        <w:rPr>
          <w:color w:val="000000"/>
          <w:sz w:val="28"/>
          <w:szCs w:val="28"/>
          <w:shd w:val="clear" w:color="auto" w:fill="FFFFFF"/>
          <w:lang w:val="uk-UA"/>
        </w:rPr>
        <w:t>вимоги цих Ліцензійних умов</w:t>
      </w:r>
      <w:r w:rsidR="00D137E0">
        <w:rPr>
          <w:color w:val="000000"/>
          <w:sz w:val="28"/>
          <w:szCs w:val="28"/>
          <w:shd w:val="clear" w:color="auto" w:fill="FFFFFF"/>
          <w:lang w:val="uk-UA"/>
        </w:rPr>
        <w:t xml:space="preserve"> щодо зобов’язань ліцензіата</w:t>
      </w:r>
      <w:r w:rsidR="00D137E0" w:rsidRPr="00514AB7">
        <w:rPr>
          <w:color w:val="000000"/>
          <w:sz w:val="28"/>
          <w:szCs w:val="28"/>
          <w:shd w:val="clear" w:color="auto" w:fill="FFFFFF"/>
          <w:lang w:val="uk-UA"/>
        </w:rPr>
        <w:t xml:space="preserve"> </w:t>
      </w:r>
      <w:r w:rsidR="00DA2962" w:rsidRPr="00514AB7">
        <w:rPr>
          <w:color w:val="000000"/>
          <w:sz w:val="28"/>
          <w:szCs w:val="28"/>
          <w:shd w:val="clear" w:color="auto" w:fill="FFFFFF"/>
          <w:lang w:val="uk-UA"/>
        </w:rPr>
        <w:t>і 22</w:t>
      </w:r>
      <w:r w:rsidR="00C045FF" w:rsidRPr="00514AB7">
        <w:rPr>
          <w:color w:val="000000"/>
          <w:sz w:val="28"/>
          <w:szCs w:val="28"/>
          <w:shd w:val="clear" w:color="auto" w:fill="FFFFFF"/>
          <w:lang w:val="uk-UA"/>
        </w:rPr>
        <w:t xml:space="preserve"> цих Ліцензійних умов, а також:</w:t>
      </w:r>
    </w:p>
    <w:p w14:paraId="5E514F94" w14:textId="53D5374D"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1)</w:t>
      </w:r>
      <w:r w:rsidR="000E1B1A">
        <w:rPr>
          <w:color w:val="000000"/>
          <w:sz w:val="28"/>
          <w:szCs w:val="28"/>
          <w:shd w:val="clear" w:color="auto" w:fill="FFFFFF"/>
          <w:lang w:val="uk-UA"/>
        </w:rPr>
        <w:t xml:space="preserve"> </w:t>
      </w:r>
      <w:r w:rsidRPr="00514AB7">
        <w:rPr>
          <w:color w:val="000000"/>
          <w:sz w:val="28"/>
          <w:szCs w:val="28"/>
          <w:shd w:val="clear" w:color="auto" w:fill="FFFFFF"/>
          <w:lang w:val="uk-UA"/>
        </w:rPr>
        <w:t xml:space="preserve">допускати до перевезення транспортні засоби, які відповідають вимогам пункту </w:t>
      </w:r>
      <w:r w:rsidR="00DA2962" w:rsidRPr="00514AB7">
        <w:rPr>
          <w:color w:val="000000"/>
          <w:sz w:val="28"/>
          <w:szCs w:val="28"/>
          <w:shd w:val="clear" w:color="auto" w:fill="FFFFFF"/>
          <w:lang w:val="uk-UA"/>
        </w:rPr>
        <w:t>17</w:t>
      </w:r>
      <w:r w:rsidRPr="00514AB7">
        <w:rPr>
          <w:color w:val="000000"/>
          <w:sz w:val="28"/>
          <w:szCs w:val="28"/>
          <w:shd w:val="clear" w:color="auto" w:fill="FFFFFF"/>
          <w:lang w:val="uk-UA"/>
        </w:rPr>
        <w:t xml:space="preserve"> цих Ліцензійних умов, а також:</w:t>
      </w:r>
    </w:p>
    <w:p w14:paraId="7066C5FE" w14:textId="030EF99B"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розпізнавальні знаки України;</w:t>
      </w:r>
    </w:p>
    <w:p w14:paraId="31C68A53" w14:textId="487D8474"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понад 20 місць для сидіння пасажирів</w:t>
      </w:r>
      <w:r w:rsidR="00110184" w:rsidRPr="00514AB7">
        <w:rPr>
          <w:color w:val="000000"/>
          <w:sz w:val="28"/>
          <w:szCs w:val="28"/>
          <w:shd w:val="clear" w:color="auto" w:fill="FFFFFF"/>
          <w:lang w:val="uk-UA"/>
        </w:rPr>
        <w:t xml:space="preserve"> (без місця водія)</w:t>
      </w:r>
      <w:r w:rsidR="007A1B05" w:rsidRPr="00514AB7">
        <w:rPr>
          <w:color w:val="000000"/>
          <w:sz w:val="28"/>
          <w:szCs w:val="28"/>
          <w:shd w:val="clear" w:color="auto" w:fill="FFFFFF"/>
          <w:lang w:val="uk-UA"/>
        </w:rPr>
        <w:t>, клас та категорія яких відповідають сфері використання</w:t>
      </w:r>
      <w:r w:rsidRPr="00514AB7">
        <w:rPr>
          <w:color w:val="000000"/>
          <w:sz w:val="28"/>
          <w:szCs w:val="28"/>
          <w:shd w:val="clear" w:color="auto" w:fill="FFFFFF"/>
          <w:lang w:val="uk-UA"/>
        </w:rPr>
        <w:t>;</w:t>
      </w:r>
    </w:p>
    <w:p w14:paraId="28B55F1B" w14:textId="0D3BCB67"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сертифікат відповідності транспортного засобу щодо безпеки руху та екологічної безпеки вимогам країн, територією яких здійснюватиметься перевезення, якщо інше не передбачено міжнародними договорами України;</w:t>
      </w:r>
    </w:p>
    <w:p w14:paraId="510E5730" w14:textId="13181415"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обладнані пристроєм обмеження швидкості.</w:t>
      </w:r>
    </w:p>
    <w:p w14:paraId="2E33B81C" w14:textId="51DDB85E"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2)</w:t>
      </w:r>
      <w:r w:rsidR="000E1B1A">
        <w:rPr>
          <w:color w:val="000000"/>
          <w:sz w:val="28"/>
          <w:szCs w:val="28"/>
          <w:shd w:val="clear" w:color="auto" w:fill="FFFFFF"/>
          <w:lang w:val="uk-UA"/>
        </w:rPr>
        <w:t xml:space="preserve"> </w:t>
      </w:r>
      <w:r w:rsidRPr="00514AB7">
        <w:rPr>
          <w:color w:val="000000"/>
          <w:sz w:val="28"/>
          <w:szCs w:val="28"/>
          <w:shd w:val="clear" w:color="auto" w:fill="FFFFFF"/>
          <w:lang w:val="uk-UA"/>
        </w:rPr>
        <w:t>забезпечити необхідну кількість автобусів для здійснення перевезень на маршрутах міжнародних регулярних чи спеціальних перевезень.</w:t>
      </w:r>
    </w:p>
    <w:p w14:paraId="74CE5FC2" w14:textId="77777777" w:rsidR="00DA4E4D" w:rsidRPr="00907695" w:rsidRDefault="00DA4E4D" w:rsidP="00C045FF">
      <w:pPr>
        <w:pStyle w:val="af7"/>
        <w:spacing w:before="0" w:beforeAutospacing="0" w:after="0" w:afterAutospacing="0"/>
        <w:ind w:firstLine="700"/>
        <w:jc w:val="both"/>
        <w:rPr>
          <w:color w:val="000000"/>
          <w:sz w:val="20"/>
          <w:szCs w:val="20"/>
          <w:shd w:val="clear" w:color="auto" w:fill="FFFFFF"/>
          <w:lang w:val="uk-UA"/>
        </w:rPr>
      </w:pPr>
    </w:p>
    <w:p w14:paraId="112AE4B0" w14:textId="0AF7A36F" w:rsidR="00C045FF" w:rsidRPr="00514AB7" w:rsidRDefault="00131636"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2</w:t>
      </w:r>
      <w:r w:rsidR="00DA2962" w:rsidRPr="00514AB7">
        <w:rPr>
          <w:color w:val="000000"/>
          <w:sz w:val="28"/>
          <w:szCs w:val="28"/>
          <w:shd w:val="clear" w:color="auto" w:fill="FFFFFF"/>
          <w:lang w:val="uk-UA"/>
        </w:rPr>
        <w:t>4</w:t>
      </w:r>
      <w:r w:rsidR="00C045FF" w:rsidRPr="00514AB7">
        <w:rPr>
          <w:color w:val="000000"/>
          <w:sz w:val="28"/>
          <w:szCs w:val="28"/>
          <w:shd w:val="clear" w:color="auto" w:fill="FFFFFF"/>
          <w:lang w:val="uk-UA"/>
        </w:rPr>
        <w:t xml:space="preserve">. У разі провадження господарської діяльності з міжнародних перевезень вантажів (крім небезпечних перевезень небезпечних вантажів та небезпечних відходів) ліцензіат повинен </w:t>
      </w:r>
      <w:r w:rsidR="00FA5F0A" w:rsidRPr="00514AB7">
        <w:rPr>
          <w:color w:val="000000"/>
          <w:sz w:val="28"/>
          <w:szCs w:val="28"/>
          <w:shd w:val="clear" w:color="auto" w:fill="FFFFFF"/>
          <w:lang w:val="uk-UA"/>
        </w:rPr>
        <w:t>виконувати вимоги цих Ліцензійних умов</w:t>
      </w:r>
      <w:r w:rsidR="00FA5F0A">
        <w:rPr>
          <w:color w:val="000000"/>
          <w:sz w:val="28"/>
          <w:szCs w:val="28"/>
          <w:shd w:val="clear" w:color="auto" w:fill="FFFFFF"/>
          <w:lang w:val="uk-UA"/>
        </w:rPr>
        <w:t xml:space="preserve"> щодо зобов’язань ліцензіата</w:t>
      </w:r>
      <w:r w:rsidR="00C045FF" w:rsidRPr="00514AB7">
        <w:rPr>
          <w:color w:val="000000"/>
          <w:sz w:val="28"/>
          <w:szCs w:val="28"/>
          <w:shd w:val="clear" w:color="auto" w:fill="FFFFFF"/>
          <w:lang w:val="uk-UA"/>
        </w:rPr>
        <w:t xml:space="preserve"> </w:t>
      </w:r>
      <w:r w:rsidR="00907695">
        <w:rPr>
          <w:color w:val="000000"/>
          <w:sz w:val="28"/>
          <w:szCs w:val="28"/>
          <w:shd w:val="clear" w:color="auto" w:fill="FFFFFF"/>
          <w:lang w:val="uk-UA"/>
        </w:rPr>
        <w:t xml:space="preserve">та </w:t>
      </w:r>
      <w:r w:rsidR="00C045FF" w:rsidRPr="00514AB7">
        <w:rPr>
          <w:color w:val="000000"/>
          <w:sz w:val="28"/>
          <w:szCs w:val="28"/>
          <w:shd w:val="clear" w:color="auto" w:fill="FFFFFF"/>
          <w:lang w:val="uk-UA"/>
        </w:rPr>
        <w:t xml:space="preserve">допускаються транспортні засоби, </w:t>
      </w:r>
      <w:r w:rsidR="00FA5F0A">
        <w:rPr>
          <w:color w:val="000000"/>
          <w:sz w:val="28"/>
          <w:szCs w:val="28"/>
          <w:shd w:val="clear" w:color="auto" w:fill="FFFFFF"/>
          <w:lang w:val="uk-UA"/>
        </w:rPr>
        <w:t>які відповідають вимогам пункту 17 цих Ліцензійних</w:t>
      </w:r>
      <w:r w:rsidR="00907695">
        <w:rPr>
          <w:color w:val="000000"/>
          <w:sz w:val="28"/>
          <w:szCs w:val="28"/>
          <w:shd w:val="clear" w:color="auto" w:fill="FFFFFF"/>
          <w:lang w:val="uk-UA"/>
        </w:rPr>
        <w:t>, а також</w:t>
      </w:r>
      <w:r w:rsidR="00FA5F0A">
        <w:rPr>
          <w:color w:val="000000"/>
          <w:sz w:val="28"/>
          <w:szCs w:val="28"/>
          <w:shd w:val="clear" w:color="auto" w:fill="FFFFFF"/>
          <w:lang w:val="uk-UA"/>
        </w:rPr>
        <w:t>:</w:t>
      </w:r>
    </w:p>
    <w:p w14:paraId="3593F799" w14:textId="2602054A" w:rsidR="00C045FF" w:rsidRPr="00514AB7" w:rsidRDefault="00DA4E4D"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 xml:space="preserve">1) </w:t>
      </w:r>
      <w:r w:rsidR="00C045FF" w:rsidRPr="00514AB7">
        <w:rPr>
          <w:color w:val="000000"/>
          <w:sz w:val="28"/>
          <w:szCs w:val="28"/>
          <w:shd w:val="clear" w:color="auto" w:fill="FFFFFF"/>
          <w:lang w:val="uk-UA"/>
        </w:rPr>
        <w:t>обладнані контрольними приладами (тахографами) реєстрації режимів праці та відпочинку;</w:t>
      </w:r>
    </w:p>
    <w:p w14:paraId="088E8340" w14:textId="43E16C0B" w:rsidR="00C045FF" w:rsidRPr="00514AB7" w:rsidRDefault="00DA4E4D"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 xml:space="preserve">2) </w:t>
      </w:r>
      <w:r w:rsidR="00C045FF" w:rsidRPr="00514AB7">
        <w:rPr>
          <w:color w:val="000000"/>
          <w:sz w:val="28"/>
          <w:szCs w:val="28"/>
          <w:shd w:val="clear" w:color="auto" w:fill="FFFFFF"/>
          <w:lang w:val="uk-UA"/>
        </w:rPr>
        <w:t>мають сертифікат відповідності транспортного засобу щодо безпеки руху та екологічної безпеки вимогам країн, територією яких буде здійснюватиметься перевезення, якщо інше не передбачено міжнародними договорами України;</w:t>
      </w:r>
    </w:p>
    <w:p w14:paraId="5E4DD97B" w14:textId="481C3878" w:rsidR="00C045FF" w:rsidRPr="00514AB7" w:rsidRDefault="00DA4E4D"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 xml:space="preserve">3) </w:t>
      </w:r>
      <w:r w:rsidR="00C045FF" w:rsidRPr="00514AB7">
        <w:rPr>
          <w:color w:val="000000"/>
          <w:sz w:val="28"/>
          <w:szCs w:val="28"/>
          <w:shd w:val="clear" w:color="auto" w:fill="FFFFFF"/>
          <w:lang w:val="uk-UA"/>
        </w:rPr>
        <w:t>обладнані пристроєм обмеження швидкості.</w:t>
      </w:r>
    </w:p>
    <w:p w14:paraId="246B0A99" w14:textId="77777777" w:rsidR="00DA4E4D" w:rsidRPr="00907695" w:rsidRDefault="00DA4E4D" w:rsidP="00C045FF">
      <w:pPr>
        <w:pStyle w:val="af7"/>
        <w:spacing w:before="0" w:beforeAutospacing="0" w:after="0" w:afterAutospacing="0"/>
        <w:ind w:firstLine="700"/>
        <w:jc w:val="both"/>
        <w:rPr>
          <w:color w:val="000000"/>
          <w:sz w:val="20"/>
          <w:szCs w:val="20"/>
          <w:shd w:val="clear" w:color="auto" w:fill="FFFFFF"/>
          <w:lang w:val="uk-UA"/>
        </w:rPr>
      </w:pPr>
    </w:p>
    <w:p w14:paraId="6B9D3C77" w14:textId="661AD165" w:rsidR="00C045FF" w:rsidRPr="00514AB7" w:rsidRDefault="00131636"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2</w:t>
      </w:r>
      <w:r w:rsidR="00DA2962" w:rsidRPr="00514AB7">
        <w:rPr>
          <w:color w:val="000000"/>
          <w:sz w:val="28"/>
          <w:szCs w:val="28"/>
          <w:shd w:val="clear" w:color="auto" w:fill="FFFFFF"/>
          <w:lang w:val="uk-UA"/>
        </w:rPr>
        <w:t>5</w:t>
      </w:r>
      <w:r w:rsidRPr="00514AB7">
        <w:rPr>
          <w:color w:val="000000"/>
          <w:sz w:val="28"/>
          <w:szCs w:val="28"/>
          <w:shd w:val="clear" w:color="auto" w:fill="FFFFFF"/>
          <w:lang w:val="uk-UA"/>
        </w:rPr>
        <w:t>.</w:t>
      </w:r>
      <w:r w:rsidR="00C045FF" w:rsidRPr="00514AB7">
        <w:rPr>
          <w:color w:val="000000"/>
          <w:sz w:val="28"/>
          <w:szCs w:val="28"/>
          <w:shd w:val="clear" w:color="auto" w:fill="FFFFFF"/>
          <w:lang w:val="uk-UA"/>
        </w:rPr>
        <w:t xml:space="preserve"> У разі провадження господарської діяльності з внутрішніх та (або) міжнародних перевезень небезпечних вантажів та небезпечних відходів ліцензіат повинен:</w:t>
      </w:r>
    </w:p>
    <w:p w14:paraId="5F8F7E01" w14:textId="1CDA952A" w:rsidR="00C045FF" w:rsidRPr="00514AB7" w:rsidRDefault="00131636"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1</w:t>
      </w:r>
      <w:r w:rsidR="00C045FF" w:rsidRPr="00514AB7">
        <w:rPr>
          <w:color w:val="000000"/>
          <w:sz w:val="28"/>
          <w:szCs w:val="28"/>
          <w:shd w:val="clear" w:color="auto" w:fill="FFFFFF"/>
          <w:lang w:val="uk-UA"/>
        </w:rPr>
        <w:t>) до внутрішніх та (або) міжнародних перевезень небезпечних вантажів та небезпечних відходів допуска</w:t>
      </w:r>
      <w:r w:rsidR="000E1B1A">
        <w:rPr>
          <w:color w:val="000000"/>
          <w:sz w:val="28"/>
          <w:szCs w:val="28"/>
          <w:shd w:val="clear" w:color="auto" w:fill="FFFFFF"/>
          <w:lang w:val="uk-UA"/>
        </w:rPr>
        <w:t>ти</w:t>
      </w:r>
      <w:r w:rsidR="00C045FF" w:rsidRPr="00514AB7">
        <w:rPr>
          <w:color w:val="000000"/>
          <w:sz w:val="28"/>
          <w:szCs w:val="28"/>
          <w:shd w:val="clear" w:color="auto" w:fill="FFFFFF"/>
          <w:lang w:val="uk-UA"/>
        </w:rPr>
        <w:t xml:space="preserve"> транспортні засоби, які відповідають вимогам пунктів </w:t>
      </w:r>
      <w:r w:rsidR="00DA2962" w:rsidRPr="00514AB7">
        <w:rPr>
          <w:color w:val="000000"/>
          <w:sz w:val="28"/>
          <w:szCs w:val="28"/>
          <w:shd w:val="clear" w:color="auto" w:fill="FFFFFF"/>
          <w:lang w:val="uk-UA"/>
        </w:rPr>
        <w:t>17</w:t>
      </w:r>
      <w:r w:rsidR="00C045FF" w:rsidRPr="00514AB7">
        <w:rPr>
          <w:color w:val="000000"/>
          <w:sz w:val="28"/>
          <w:szCs w:val="28"/>
          <w:shd w:val="clear" w:color="auto" w:fill="FFFFFF"/>
          <w:lang w:val="uk-UA"/>
        </w:rPr>
        <w:t>, а також:</w:t>
      </w:r>
    </w:p>
    <w:p w14:paraId="1EE1C2D5" w14:textId="4D8DC786"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lastRenderedPageBreak/>
        <w:t>мають свідоцтво про допущення до перевезення небезпечних вантажів (для транспортних засобів, що здійснюють міжнародні перевезення небезпечних вантажів, - свідоцтво про допущення транспортних засобів до перевезення визначених небезпечних вантажів (тільки на транспортні засоби EX/II, EX/III, FL, AT та MEMU);</w:t>
      </w:r>
    </w:p>
    <w:p w14:paraId="55FC3062" w14:textId="40A87B43"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 xml:space="preserve">обладнані згідно з Угодою </w:t>
      </w:r>
      <w:r w:rsidR="00D137E0">
        <w:rPr>
          <w:color w:val="000000"/>
          <w:sz w:val="28"/>
          <w:szCs w:val="28"/>
          <w:shd w:val="clear" w:color="auto" w:fill="FFFFFF"/>
          <w:lang w:val="uk-UA"/>
        </w:rPr>
        <w:t xml:space="preserve">ДОПНВ </w:t>
      </w:r>
      <w:r w:rsidRPr="00514AB7">
        <w:rPr>
          <w:color w:val="000000"/>
          <w:sz w:val="28"/>
          <w:szCs w:val="28"/>
          <w:shd w:val="clear" w:color="auto" w:fill="FFFFFF"/>
          <w:lang w:val="uk-UA"/>
        </w:rPr>
        <w:t>та мають:</w:t>
      </w:r>
    </w:p>
    <w:p w14:paraId="46D8F29F" w14:textId="503F05A5"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спеціальне обладнання (</w:t>
      </w:r>
      <w:proofErr w:type="spellStart"/>
      <w:r w:rsidRPr="00514AB7">
        <w:rPr>
          <w:color w:val="000000"/>
          <w:sz w:val="28"/>
          <w:szCs w:val="28"/>
          <w:shd w:val="clear" w:color="auto" w:fill="FFFFFF"/>
          <w:lang w:val="uk-UA"/>
        </w:rPr>
        <w:t>противідкотні</w:t>
      </w:r>
      <w:proofErr w:type="spellEnd"/>
      <w:r w:rsidRPr="00514AB7">
        <w:rPr>
          <w:color w:val="000000"/>
          <w:sz w:val="28"/>
          <w:szCs w:val="28"/>
          <w:shd w:val="clear" w:color="auto" w:fill="FFFFFF"/>
          <w:lang w:val="uk-UA"/>
        </w:rPr>
        <w:t xml:space="preserve"> упори, засоби пожежогасіння, конуси із </w:t>
      </w:r>
      <w:proofErr w:type="spellStart"/>
      <w:r w:rsidRPr="00514AB7">
        <w:rPr>
          <w:color w:val="000000"/>
          <w:sz w:val="28"/>
          <w:szCs w:val="28"/>
          <w:shd w:val="clear" w:color="auto" w:fill="FFFFFF"/>
          <w:lang w:val="uk-UA"/>
        </w:rPr>
        <w:t>світловідбивною</w:t>
      </w:r>
      <w:proofErr w:type="spellEnd"/>
      <w:r w:rsidRPr="00514AB7">
        <w:rPr>
          <w:color w:val="000000"/>
          <w:sz w:val="28"/>
          <w:szCs w:val="28"/>
          <w:shd w:val="clear" w:color="auto" w:fill="FFFFFF"/>
          <w:lang w:val="uk-UA"/>
        </w:rPr>
        <w:t xml:space="preserve"> поверхнею, миготливі ліхтарі жовтого кольору з автономним живленням, знаки аварійної зупинки, жилети із </w:t>
      </w:r>
      <w:proofErr w:type="spellStart"/>
      <w:r w:rsidRPr="00514AB7">
        <w:rPr>
          <w:color w:val="000000"/>
          <w:sz w:val="28"/>
          <w:szCs w:val="28"/>
          <w:shd w:val="clear" w:color="auto" w:fill="FFFFFF"/>
          <w:lang w:val="uk-UA"/>
        </w:rPr>
        <w:t>світловідбивними</w:t>
      </w:r>
      <w:proofErr w:type="spellEnd"/>
      <w:r w:rsidRPr="00514AB7">
        <w:rPr>
          <w:color w:val="000000"/>
          <w:sz w:val="28"/>
          <w:szCs w:val="28"/>
          <w:shd w:val="clear" w:color="auto" w:fill="FFFFFF"/>
          <w:lang w:val="uk-UA"/>
        </w:rPr>
        <w:t xml:space="preserve"> елементами, переносні ліхтарі);</w:t>
      </w:r>
    </w:p>
    <w:p w14:paraId="0BE0A17F" w14:textId="762BD15F"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обладнані пристроєм обмеження швидкості;</w:t>
      </w:r>
    </w:p>
    <w:p w14:paraId="43A02F8C" w14:textId="5E8401D3"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інформаційні таблички про небезпечний вантаж за переліком небезпечних вантажів згідно з Угодою ДОПНВ.</w:t>
      </w:r>
    </w:p>
    <w:p w14:paraId="734CE05A" w14:textId="2FA2C9DF" w:rsidR="00C045FF" w:rsidRPr="00514AB7" w:rsidRDefault="00131636"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2</w:t>
      </w:r>
      <w:r w:rsidR="00C045FF" w:rsidRPr="00514AB7">
        <w:rPr>
          <w:color w:val="000000"/>
          <w:sz w:val="28"/>
          <w:szCs w:val="28"/>
          <w:shd w:val="clear" w:color="auto" w:fill="FFFFFF"/>
          <w:lang w:val="uk-UA"/>
        </w:rPr>
        <w:t>)</w:t>
      </w:r>
      <w:r w:rsidR="00110184" w:rsidRPr="00514AB7">
        <w:rPr>
          <w:color w:val="000000"/>
          <w:sz w:val="28"/>
          <w:szCs w:val="28"/>
          <w:shd w:val="clear" w:color="auto" w:fill="FFFFFF"/>
          <w:lang w:val="uk-UA"/>
        </w:rPr>
        <w:t xml:space="preserve"> </w:t>
      </w:r>
      <w:r w:rsidR="00C045FF" w:rsidRPr="00514AB7">
        <w:rPr>
          <w:color w:val="000000"/>
          <w:sz w:val="28"/>
          <w:szCs w:val="28"/>
          <w:shd w:val="clear" w:color="auto" w:fill="FFFFFF"/>
          <w:lang w:val="uk-UA"/>
        </w:rPr>
        <w:t>здійснювати перевезення небезпечних вантажів та небезпечних відходів за маршрутами, погодженими з уповноваженим органом, крім міжнародних перевезень вантажів дорогами, що включені до переліку маршрутів міжнародного дорожнього перевезення небезпечних вантажів, рух за якими здійснюється без погодження;</w:t>
      </w:r>
    </w:p>
    <w:p w14:paraId="6747DC5F" w14:textId="7BD6B74C" w:rsidR="00C045FF" w:rsidRPr="00514AB7" w:rsidRDefault="00131636"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3</w:t>
      </w:r>
      <w:r w:rsidR="00C045FF" w:rsidRPr="00514AB7">
        <w:rPr>
          <w:color w:val="000000"/>
          <w:sz w:val="28"/>
          <w:szCs w:val="28"/>
          <w:shd w:val="clear" w:color="auto" w:fill="FFFFFF"/>
          <w:lang w:val="uk-UA"/>
        </w:rPr>
        <w:t>)</w:t>
      </w:r>
      <w:r w:rsidR="00110184" w:rsidRPr="00514AB7">
        <w:rPr>
          <w:color w:val="000000"/>
          <w:sz w:val="28"/>
          <w:szCs w:val="28"/>
          <w:shd w:val="clear" w:color="auto" w:fill="FFFFFF"/>
          <w:lang w:val="uk-UA"/>
        </w:rPr>
        <w:t xml:space="preserve"> </w:t>
      </w:r>
      <w:r w:rsidR="00C045FF" w:rsidRPr="00514AB7">
        <w:rPr>
          <w:color w:val="000000"/>
          <w:sz w:val="28"/>
          <w:szCs w:val="28"/>
          <w:shd w:val="clear" w:color="auto" w:fill="FFFFFF"/>
          <w:lang w:val="uk-UA"/>
        </w:rPr>
        <w:t>здійснити страхування відповідальності на випадок настання негативних наслідків під час перевезення небезпечних вантажів та (або) небезпечних відходів.</w:t>
      </w:r>
    </w:p>
    <w:p w14:paraId="03DB7F54" w14:textId="77777777" w:rsidR="00DA4E4D" w:rsidRPr="00907695" w:rsidRDefault="00DA4E4D" w:rsidP="00C045FF">
      <w:pPr>
        <w:pStyle w:val="af7"/>
        <w:spacing w:before="0" w:beforeAutospacing="0" w:after="0" w:afterAutospacing="0"/>
        <w:ind w:firstLine="700"/>
        <w:jc w:val="both"/>
        <w:rPr>
          <w:b/>
          <w:bCs/>
          <w:color w:val="000000"/>
          <w:shd w:val="clear" w:color="auto" w:fill="FFFFFF"/>
          <w:lang w:val="uk-UA"/>
        </w:rPr>
      </w:pPr>
    </w:p>
    <w:p w14:paraId="33E4C649" w14:textId="292466CE" w:rsidR="00C045FF" w:rsidRPr="00514AB7" w:rsidRDefault="00C045FF" w:rsidP="00DA4E4D">
      <w:pPr>
        <w:pStyle w:val="af7"/>
        <w:spacing w:before="0" w:beforeAutospacing="0" w:after="0" w:afterAutospacing="0"/>
        <w:jc w:val="center"/>
        <w:rPr>
          <w:b/>
          <w:bCs/>
          <w:color w:val="000000"/>
          <w:sz w:val="28"/>
          <w:szCs w:val="28"/>
          <w:shd w:val="clear" w:color="auto" w:fill="FFFFFF"/>
          <w:lang w:val="uk-UA"/>
        </w:rPr>
      </w:pPr>
      <w:r w:rsidRPr="00514AB7">
        <w:rPr>
          <w:b/>
          <w:bCs/>
          <w:color w:val="000000"/>
          <w:sz w:val="28"/>
          <w:szCs w:val="28"/>
          <w:shd w:val="clear" w:color="auto" w:fill="FFFFFF"/>
          <w:lang w:val="uk-UA"/>
        </w:rPr>
        <w:t>Технологічні вимоги щодо наявності певної матеріально-технічної бази</w:t>
      </w:r>
    </w:p>
    <w:p w14:paraId="6A979C68" w14:textId="4004E29F"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2</w:t>
      </w:r>
      <w:r w:rsidR="00DA2962" w:rsidRPr="00514AB7">
        <w:rPr>
          <w:color w:val="000000"/>
          <w:sz w:val="28"/>
          <w:szCs w:val="28"/>
          <w:shd w:val="clear" w:color="auto" w:fill="FFFFFF"/>
          <w:lang w:val="uk-UA"/>
        </w:rPr>
        <w:t>6</w:t>
      </w:r>
      <w:r w:rsidRPr="00514AB7">
        <w:rPr>
          <w:color w:val="000000"/>
          <w:sz w:val="28"/>
          <w:szCs w:val="28"/>
          <w:shd w:val="clear" w:color="auto" w:fill="FFFFFF"/>
          <w:lang w:val="uk-UA"/>
        </w:rPr>
        <w:t>. Матеріально-технічна база, яка забезпечує виконання технологічних операцій з організації автомобільних перевезень, включає:</w:t>
      </w:r>
    </w:p>
    <w:p w14:paraId="55584355" w14:textId="176983D0"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 xml:space="preserve">1) службове приміщення, у якому зберігаються документи, передбачені </w:t>
      </w:r>
      <w:r w:rsidR="00016107">
        <w:rPr>
          <w:color w:val="000000"/>
          <w:sz w:val="28"/>
          <w:szCs w:val="28"/>
          <w:shd w:val="clear" w:color="auto" w:fill="FFFFFF"/>
          <w:lang w:val="uk-UA"/>
        </w:rPr>
        <w:t xml:space="preserve">для зберігання </w:t>
      </w:r>
      <w:r w:rsidRPr="00514AB7">
        <w:rPr>
          <w:color w:val="000000"/>
          <w:sz w:val="28"/>
          <w:szCs w:val="28"/>
          <w:shd w:val="clear" w:color="auto" w:fill="FFFFFF"/>
          <w:lang w:val="uk-UA"/>
        </w:rPr>
        <w:t>ци</w:t>
      </w:r>
      <w:r w:rsidR="00016107">
        <w:rPr>
          <w:color w:val="000000"/>
          <w:sz w:val="28"/>
          <w:szCs w:val="28"/>
          <w:shd w:val="clear" w:color="auto" w:fill="FFFFFF"/>
          <w:lang w:val="uk-UA"/>
        </w:rPr>
        <w:t>ми</w:t>
      </w:r>
      <w:r w:rsidRPr="00514AB7">
        <w:rPr>
          <w:color w:val="000000"/>
          <w:sz w:val="28"/>
          <w:szCs w:val="28"/>
          <w:shd w:val="clear" w:color="auto" w:fill="FFFFFF"/>
          <w:lang w:val="uk-UA"/>
        </w:rPr>
        <w:t xml:space="preserve"> Ліцензійни</w:t>
      </w:r>
      <w:r w:rsidR="00016107">
        <w:rPr>
          <w:color w:val="000000"/>
          <w:sz w:val="28"/>
          <w:szCs w:val="28"/>
          <w:shd w:val="clear" w:color="auto" w:fill="FFFFFF"/>
          <w:lang w:val="uk-UA"/>
        </w:rPr>
        <w:t>ми</w:t>
      </w:r>
      <w:r w:rsidRPr="00514AB7">
        <w:rPr>
          <w:color w:val="000000"/>
          <w:sz w:val="28"/>
          <w:szCs w:val="28"/>
          <w:shd w:val="clear" w:color="auto" w:fill="FFFFFF"/>
          <w:lang w:val="uk-UA"/>
        </w:rPr>
        <w:t xml:space="preserve"> умов</w:t>
      </w:r>
      <w:r w:rsidR="00016107">
        <w:rPr>
          <w:color w:val="000000"/>
          <w:sz w:val="28"/>
          <w:szCs w:val="28"/>
          <w:shd w:val="clear" w:color="auto" w:fill="FFFFFF"/>
          <w:lang w:val="uk-UA"/>
        </w:rPr>
        <w:t>ами</w:t>
      </w:r>
      <w:r w:rsidRPr="00514AB7">
        <w:rPr>
          <w:color w:val="000000"/>
          <w:sz w:val="28"/>
          <w:szCs w:val="28"/>
          <w:shd w:val="clear" w:color="auto" w:fill="FFFFFF"/>
          <w:lang w:val="uk-UA"/>
        </w:rPr>
        <w:t>;</w:t>
      </w:r>
    </w:p>
    <w:p w14:paraId="361BEFE4" w14:textId="77777777"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2) спеціально пристосовані приміщення, гаражі, майданчики, стоянки для зберігання автобусів або спеціально відведені для зберігання інших транспортних засобів майданчики поза житловими зонами;</w:t>
      </w:r>
    </w:p>
    <w:p w14:paraId="68CED9C3" w14:textId="731C003F"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 xml:space="preserve">3) </w:t>
      </w:r>
      <w:r w:rsidR="00D137E0" w:rsidRPr="00514AB7">
        <w:rPr>
          <w:color w:val="000000"/>
          <w:sz w:val="28"/>
          <w:szCs w:val="28"/>
          <w:shd w:val="clear" w:color="auto" w:fill="FFFFFF"/>
          <w:lang w:val="uk-UA"/>
        </w:rPr>
        <w:t>устаткування</w:t>
      </w:r>
      <w:r w:rsidRPr="00514AB7">
        <w:rPr>
          <w:color w:val="000000"/>
          <w:sz w:val="28"/>
          <w:szCs w:val="28"/>
          <w:shd w:val="clear" w:color="auto" w:fill="FFFFFF"/>
          <w:lang w:val="uk-UA"/>
        </w:rPr>
        <w:t xml:space="preserve"> для перевірки технічного стану транспортного засобу;</w:t>
      </w:r>
    </w:p>
    <w:p w14:paraId="6285092C" w14:textId="77777777"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4) виробничі споруди та засоби для:</w:t>
      </w:r>
    </w:p>
    <w:p w14:paraId="24BDB613" w14:textId="553D56E2"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проведення технічного обслуговування транспортних засобів;</w:t>
      </w:r>
    </w:p>
    <w:p w14:paraId="1CFECF9F" w14:textId="2A618FA7" w:rsidR="00C045FF" w:rsidRPr="00514AB7" w:rsidRDefault="00C045FF" w:rsidP="00C045FF">
      <w:pPr>
        <w:pStyle w:val="af7"/>
        <w:spacing w:before="0" w:beforeAutospacing="0" w:after="0" w:afterAutospacing="0"/>
        <w:ind w:firstLine="700"/>
        <w:jc w:val="both"/>
        <w:rPr>
          <w:sz w:val="28"/>
          <w:szCs w:val="28"/>
          <w:lang w:val="uk-UA"/>
        </w:rPr>
      </w:pPr>
      <w:r w:rsidRPr="00514AB7">
        <w:rPr>
          <w:color w:val="000000"/>
          <w:sz w:val="28"/>
          <w:szCs w:val="28"/>
          <w:shd w:val="clear" w:color="auto" w:fill="FFFFFF"/>
          <w:lang w:val="uk-UA"/>
        </w:rPr>
        <w:t>проведення операцій з відновлення справності транспортних засобів, їх складових частин (систем) або відновленн</w:t>
      </w:r>
      <w:r w:rsidR="00AE030B" w:rsidRPr="00514AB7">
        <w:rPr>
          <w:color w:val="000000"/>
          <w:sz w:val="28"/>
          <w:szCs w:val="28"/>
          <w:shd w:val="clear" w:color="auto" w:fill="FFFFFF"/>
          <w:lang w:val="uk-UA"/>
        </w:rPr>
        <w:t>я їх ресурсу.</w:t>
      </w:r>
    </w:p>
    <w:p w14:paraId="300B03F2" w14:textId="77777777" w:rsidR="00DA4E4D" w:rsidRPr="00907695" w:rsidRDefault="00DA4E4D" w:rsidP="00C045FF">
      <w:pPr>
        <w:pStyle w:val="af7"/>
        <w:spacing w:before="0" w:beforeAutospacing="0" w:after="0" w:afterAutospacing="0"/>
        <w:ind w:firstLine="700"/>
        <w:jc w:val="both"/>
        <w:rPr>
          <w:color w:val="000000"/>
          <w:sz w:val="20"/>
          <w:szCs w:val="20"/>
          <w:shd w:val="clear" w:color="auto" w:fill="FFFFFF"/>
          <w:lang w:val="uk-UA"/>
        </w:rPr>
      </w:pPr>
    </w:p>
    <w:p w14:paraId="4AC2D52B" w14:textId="77777777" w:rsidR="00DA4E4D" w:rsidRPr="00514AB7" w:rsidRDefault="00C045FF" w:rsidP="00DA4E4D">
      <w:pPr>
        <w:pStyle w:val="af7"/>
        <w:spacing w:before="0" w:beforeAutospacing="0" w:after="0" w:afterAutospacing="0"/>
        <w:ind w:firstLine="709"/>
        <w:jc w:val="both"/>
        <w:rPr>
          <w:color w:val="000000"/>
          <w:sz w:val="28"/>
          <w:szCs w:val="28"/>
          <w:shd w:val="clear" w:color="auto" w:fill="FFFFFF"/>
          <w:lang w:val="uk-UA"/>
        </w:rPr>
      </w:pPr>
      <w:r w:rsidRPr="00514AB7">
        <w:rPr>
          <w:color w:val="000000"/>
          <w:sz w:val="28"/>
          <w:szCs w:val="28"/>
          <w:shd w:val="clear" w:color="auto" w:fill="FFFFFF"/>
          <w:lang w:val="uk-UA"/>
        </w:rPr>
        <w:t>27. У разі планового або позапланового припинення господарської діяльності (у зв’язку з неможливістю використання матеріально-технічної бази, виникненням обставин непереборної сили тощо) ліцензіат зобов’язаний відновити забезпечення виконання вимог цих Ліцензійних умов після закінчення зазначених обставин.</w:t>
      </w:r>
    </w:p>
    <w:p w14:paraId="44C6694B" w14:textId="6ADDBA77" w:rsidR="00DA4E4D" w:rsidRDefault="00DA4E4D" w:rsidP="00DA4E4D">
      <w:pPr>
        <w:pStyle w:val="af7"/>
        <w:spacing w:before="0" w:beforeAutospacing="0" w:after="0" w:afterAutospacing="0"/>
        <w:ind w:firstLine="709"/>
        <w:jc w:val="both"/>
        <w:rPr>
          <w:color w:val="000000"/>
          <w:sz w:val="28"/>
          <w:szCs w:val="28"/>
          <w:shd w:val="clear" w:color="auto" w:fill="FFFFFF"/>
          <w:lang w:val="uk-UA"/>
        </w:rPr>
      </w:pPr>
    </w:p>
    <w:p w14:paraId="10550087" w14:textId="77777777" w:rsidR="008E6C77" w:rsidRDefault="008E6C77" w:rsidP="0020662F">
      <w:pPr>
        <w:pStyle w:val="af7"/>
        <w:spacing w:before="0" w:beforeAutospacing="0" w:after="0" w:afterAutospacing="0"/>
        <w:ind w:firstLine="709"/>
        <w:jc w:val="center"/>
        <w:rPr>
          <w:b/>
          <w:color w:val="000000"/>
          <w:sz w:val="28"/>
          <w:szCs w:val="28"/>
          <w:shd w:val="clear" w:color="auto" w:fill="FFFFFF"/>
          <w:lang w:val="uk-UA"/>
        </w:rPr>
      </w:pPr>
    </w:p>
    <w:p w14:paraId="1B68EE6B" w14:textId="77777777" w:rsidR="008E6C77" w:rsidRDefault="008E6C77" w:rsidP="0020662F">
      <w:pPr>
        <w:pStyle w:val="af7"/>
        <w:spacing w:before="0" w:beforeAutospacing="0" w:after="0" w:afterAutospacing="0"/>
        <w:ind w:firstLine="709"/>
        <w:jc w:val="center"/>
        <w:rPr>
          <w:b/>
          <w:color w:val="000000"/>
          <w:sz w:val="28"/>
          <w:szCs w:val="28"/>
          <w:shd w:val="clear" w:color="auto" w:fill="FFFFFF"/>
          <w:lang w:val="uk-UA"/>
        </w:rPr>
      </w:pPr>
    </w:p>
    <w:p w14:paraId="26249142" w14:textId="77777777" w:rsidR="008E6C77" w:rsidRDefault="008E6C77" w:rsidP="0020662F">
      <w:pPr>
        <w:pStyle w:val="af7"/>
        <w:spacing w:before="0" w:beforeAutospacing="0" w:after="0" w:afterAutospacing="0"/>
        <w:ind w:firstLine="709"/>
        <w:jc w:val="center"/>
        <w:rPr>
          <w:b/>
          <w:color w:val="000000"/>
          <w:sz w:val="28"/>
          <w:szCs w:val="28"/>
          <w:shd w:val="clear" w:color="auto" w:fill="FFFFFF"/>
          <w:lang w:val="uk-UA"/>
        </w:rPr>
      </w:pPr>
    </w:p>
    <w:p w14:paraId="57475800" w14:textId="506DFA35" w:rsidR="0020662F" w:rsidRDefault="0020662F" w:rsidP="0020662F">
      <w:pPr>
        <w:pStyle w:val="af7"/>
        <w:spacing w:before="0" w:beforeAutospacing="0" w:after="0" w:afterAutospacing="0"/>
        <w:ind w:firstLine="709"/>
        <w:jc w:val="center"/>
        <w:rPr>
          <w:b/>
          <w:color w:val="000000"/>
          <w:sz w:val="28"/>
          <w:szCs w:val="28"/>
          <w:shd w:val="clear" w:color="auto" w:fill="FFFFFF"/>
          <w:lang w:val="uk-UA"/>
        </w:rPr>
      </w:pPr>
      <w:r w:rsidRPr="0020662F">
        <w:rPr>
          <w:b/>
          <w:color w:val="000000"/>
          <w:sz w:val="28"/>
          <w:szCs w:val="28"/>
          <w:shd w:val="clear" w:color="auto" w:fill="FFFFFF"/>
          <w:lang w:val="uk-UA"/>
        </w:rPr>
        <w:lastRenderedPageBreak/>
        <w:t>Спеціальні вимоги</w:t>
      </w:r>
    </w:p>
    <w:p w14:paraId="449B80A6" w14:textId="6F7A601F" w:rsidR="00C045FF" w:rsidRPr="00514AB7" w:rsidRDefault="00C045FF" w:rsidP="00DA4E4D">
      <w:pPr>
        <w:pStyle w:val="af7"/>
        <w:spacing w:before="0" w:beforeAutospacing="0" w:after="0" w:afterAutospacing="0"/>
        <w:ind w:firstLine="709"/>
        <w:jc w:val="both"/>
        <w:rPr>
          <w:sz w:val="28"/>
          <w:szCs w:val="28"/>
          <w:lang w:val="uk-UA"/>
        </w:rPr>
      </w:pPr>
      <w:r w:rsidRPr="00514AB7">
        <w:rPr>
          <w:color w:val="000000"/>
          <w:sz w:val="28"/>
          <w:szCs w:val="28"/>
          <w:shd w:val="clear" w:color="auto" w:fill="FFFFFF"/>
          <w:lang w:val="uk-UA"/>
        </w:rPr>
        <w:t>28. Під час провадження господарської діяльності відповідно до отриманої ліцензії не допускається здійснення щодо суб’єкта господарювання контролю у значенні, наведеному в статті 1 Закону України “Про захист економічної конкуренції”, резидентами держав, що здійснюють збройну агресію проти України, у значенні, наведеному в статті 1 Закону України “Про оборону України”, та/або дії яких створюють умови для виникнення воєнного конфлікту та застосування воєнної сили проти України.</w:t>
      </w:r>
    </w:p>
    <w:p w14:paraId="2B673AA2" w14:textId="2CA4696E" w:rsidR="00420D32" w:rsidRPr="00514AB7" w:rsidRDefault="00214790">
      <w:pPr>
        <w:ind w:firstLine="709"/>
        <w:jc w:val="both"/>
        <w:rPr>
          <w:rFonts w:ascii="Times New Roman" w:eastAsia="Times New Roman" w:hAnsi="Times New Roman" w:cs="Times New Roman"/>
          <w:sz w:val="28"/>
          <w:szCs w:val="28"/>
          <w:highlight w:val="white"/>
        </w:rPr>
      </w:pPr>
      <w:r w:rsidRPr="00514AB7">
        <w:rPr>
          <w:rFonts w:ascii="Times New Roman" w:eastAsia="Times New Roman" w:hAnsi="Times New Roman" w:cs="Times New Roman"/>
          <w:sz w:val="28"/>
          <w:szCs w:val="28"/>
          <w:highlight w:val="white"/>
        </w:rPr>
        <w:t>__________________________________________________________</w:t>
      </w:r>
    </w:p>
    <w:sectPr w:rsidR="00420D32" w:rsidRPr="00514AB7" w:rsidSect="007A1B05">
      <w:headerReference w:type="default" r:id="rId8"/>
      <w:headerReference w:type="first" r:id="rId9"/>
      <w:pgSz w:w="11906" w:h="16838"/>
      <w:pgMar w:top="1134" w:right="850" w:bottom="1134" w:left="1701" w:header="454"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AA91B" w14:textId="77777777" w:rsidR="00B07FDA" w:rsidRDefault="00B07FDA">
      <w:pPr>
        <w:spacing w:after="0" w:line="240" w:lineRule="auto"/>
      </w:pPr>
      <w:r>
        <w:separator/>
      </w:r>
    </w:p>
  </w:endnote>
  <w:endnote w:type="continuationSeparator" w:id="0">
    <w:p w14:paraId="2D9059DF" w14:textId="77777777" w:rsidR="00B07FDA" w:rsidRDefault="00B07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54983" w14:textId="77777777" w:rsidR="00B07FDA" w:rsidRDefault="00B07FDA">
      <w:pPr>
        <w:spacing w:after="0" w:line="240" w:lineRule="auto"/>
      </w:pPr>
      <w:r>
        <w:separator/>
      </w:r>
    </w:p>
  </w:footnote>
  <w:footnote w:type="continuationSeparator" w:id="0">
    <w:p w14:paraId="305D7A27" w14:textId="77777777" w:rsidR="00B07FDA" w:rsidRDefault="00B07F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687550"/>
      <w:docPartObj>
        <w:docPartGallery w:val="Page Numbers (Top of Page)"/>
        <w:docPartUnique/>
      </w:docPartObj>
    </w:sdtPr>
    <w:sdtEndPr/>
    <w:sdtContent>
      <w:p w14:paraId="503B352F" w14:textId="595E7EB5" w:rsidR="00B07FDA" w:rsidRDefault="00B07FDA" w:rsidP="007A1B05">
        <w:pPr>
          <w:pStyle w:val="af9"/>
          <w:jc w:val="center"/>
        </w:pPr>
        <w:r w:rsidRPr="007A1B05">
          <w:rPr>
            <w:rFonts w:ascii="Times New Roman" w:hAnsi="Times New Roman" w:cs="Times New Roman"/>
            <w:sz w:val="28"/>
            <w:szCs w:val="28"/>
          </w:rPr>
          <w:fldChar w:fldCharType="begin"/>
        </w:r>
        <w:r w:rsidRPr="007A1B05">
          <w:rPr>
            <w:rFonts w:ascii="Times New Roman" w:hAnsi="Times New Roman" w:cs="Times New Roman"/>
            <w:sz w:val="28"/>
            <w:szCs w:val="28"/>
          </w:rPr>
          <w:instrText>PAGE   \* MERGEFORMAT</w:instrText>
        </w:r>
        <w:r w:rsidRPr="007A1B05">
          <w:rPr>
            <w:rFonts w:ascii="Times New Roman" w:hAnsi="Times New Roman" w:cs="Times New Roman"/>
            <w:sz w:val="28"/>
            <w:szCs w:val="28"/>
          </w:rPr>
          <w:fldChar w:fldCharType="separate"/>
        </w:r>
        <w:r w:rsidR="00A605E6" w:rsidRPr="00A605E6">
          <w:rPr>
            <w:rFonts w:ascii="Times New Roman" w:hAnsi="Times New Roman" w:cs="Times New Roman"/>
            <w:noProof/>
            <w:sz w:val="28"/>
            <w:szCs w:val="28"/>
            <w:lang w:val="ru-RU"/>
          </w:rPr>
          <w:t>8</w:t>
        </w:r>
        <w:r w:rsidRPr="007A1B05">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54533" w14:textId="77777777" w:rsidR="00B07FDA" w:rsidRDefault="00B07FDA">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D32"/>
    <w:rsid w:val="00016107"/>
    <w:rsid w:val="00027FAF"/>
    <w:rsid w:val="00041BC2"/>
    <w:rsid w:val="00042A84"/>
    <w:rsid w:val="00046373"/>
    <w:rsid w:val="00063580"/>
    <w:rsid w:val="000B08EF"/>
    <w:rsid w:val="000C61E7"/>
    <w:rsid w:val="000E1B1A"/>
    <w:rsid w:val="000E27CA"/>
    <w:rsid w:val="000F6BAB"/>
    <w:rsid w:val="00110184"/>
    <w:rsid w:val="00131636"/>
    <w:rsid w:val="001C1FF1"/>
    <w:rsid w:val="001D162A"/>
    <w:rsid w:val="0020662F"/>
    <w:rsid w:val="00214790"/>
    <w:rsid w:val="00222A50"/>
    <w:rsid w:val="002430AA"/>
    <w:rsid w:val="00275811"/>
    <w:rsid w:val="00292D55"/>
    <w:rsid w:val="002A1155"/>
    <w:rsid w:val="002A12A1"/>
    <w:rsid w:val="003108FB"/>
    <w:rsid w:val="00331A44"/>
    <w:rsid w:val="00331F49"/>
    <w:rsid w:val="00335311"/>
    <w:rsid w:val="003D7D3A"/>
    <w:rsid w:val="00420676"/>
    <w:rsid w:val="00420D32"/>
    <w:rsid w:val="004332E3"/>
    <w:rsid w:val="004B5C4D"/>
    <w:rsid w:val="004B76BE"/>
    <w:rsid w:val="004F69C2"/>
    <w:rsid w:val="005046BF"/>
    <w:rsid w:val="005134BB"/>
    <w:rsid w:val="00514AB7"/>
    <w:rsid w:val="00547FB1"/>
    <w:rsid w:val="00554934"/>
    <w:rsid w:val="0059231C"/>
    <w:rsid w:val="005972E8"/>
    <w:rsid w:val="005B1486"/>
    <w:rsid w:val="005B5E8B"/>
    <w:rsid w:val="005C236A"/>
    <w:rsid w:val="005C7CA4"/>
    <w:rsid w:val="006A07D7"/>
    <w:rsid w:val="00700C83"/>
    <w:rsid w:val="00717456"/>
    <w:rsid w:val="007468FE"/>
    <w:rsid w:val="00755B62"/>
    <w:rsid w:val="0076249E"/>
    <w:rsid w:val="007A1B05"/>
    <w:rsid w:val="007B61A8"/>
    <w:rsid w:val="007E2748"/>
    <w:rsid w:val="00823D3F"/>
    <w:rsid w:val="00831D5A"/>
    <w:rsid w:val="00833173"/>
    <w:rsid w:val="008670D0"/>
    <w:rsid w:val="008834C3"/>
    <w:rsid w:val="008866F6"/>
    <w:rsid w:val="008E596C"/>
    <w:rsid w:val="008E5A53"/>
    <w:rsid w:val="008E6C77"/>
    <w:rsid w:val="00907695"/>
    <w:rsid w:val="009919A5"/>
    <w:rsid w:val="00994FC8"/>
    <w:rsid w:val="00A13A10"/>
    <w:rsid w:val="00A605E6"/>
    <w:rsid w:val="00A7090A"/>
    <w:rsid w:val="00A74065"/>
    <w:rsid w:val="00AE030B"/>
    <w:rsid w:val="00B07FDA"/>
    <w:rsid w:val="00B424E3"/>
    <w:rsid w:val="00B502D4"/>
    <w:rsid w:val="00B7768C"/>
    <w:rsid w:val="00B81845"/>
    <w:rsid w:val="00B86F8A"/>
    <w:rsid w:val="00B91B83"/>
    <w:rsid w:val="00BE6DAC"/>
    <w:rsid w:val="00C00889"/>
    <w:rsid w:val="00C045FF"/>
    <w:rsid w:val="00C20DDC"/>
    <w:rsid w:val="00C475F2"/>
    <w:rsid w:val="00C90E93"/>
    <w:rsid w:val="00D137E0"/>
    <w:rsid w:val="00D8183F"/>
    <w:rsid w:val="00D93230"/>
    <w:rsid w:val="00D9362F"/>
    <w:rsid w:val="00DA2962"/>
    <w:rsid w:val="00DA4E4D"/>
    <w:rsid w:val="00DE6C94"/>
    <w:rsid w:val="00E03857"/>
    <w:rsid w:val="00E35BE5"/>
    <w:rsid w:val="00E547B9"/>
    <w:rsid w:val="00E7363E"/>
    <w:rsid w:val="00EA644F"/>
    <w:rsid w:val="00F12D92"/>
    <w:rsid w:val="00F13D81"/>
    <w:rsid w:val="00F97471"/>
    <w:rsid w:val="00FA5F0A"/>
    <w:rsid w:val="00FD7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FD5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uk-UA" w:eastAsia="ru-RU"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paragraph" w:styleId="af0">
    <w:name w:val="annotation text"/>
    <w:basedOn w:val="a"/>
    <w:link w:val="af1"/>
    <w:uiPriority w:val="99"/>
    <w:semiHidden/>
    <w:unhideWhenUsed/>
    <w:pPr>
      <w:spacing w:line="240" w:lineRule="auto"/>
    </w:pPr>
    <w:rPr>
      <w:sz w:val="20"/>
      <w:szCs w:val="20"/>
    </w:rPr>
  </w:style>
  <w:style w:type="character" w:customStyle="1" w:styleId="af1">
    <w:name w:val="Текст примечания Знак"/>
    <w:basedOn w:val="a0"/>
    <w:link w:val="af0"/>
    <w:uiPriority w:val="99"/>
    <w:semiHidden/>
    <w:rPr>
      <w:sz w:val="20"/>
      <w:szCs w:val="20"/>
    </w:rPr>
  </w:style>
  <w:style w:type="character" w:styleId="af2">
    <w:name w:val="annotation reference"/>
    <w:basedOn w:val="a0"/>
    <w:uiPriority w:val="99"/>
    <w:semiHidden/>
    <w:unhideWhenUsed/>
    <w:rPr>
      <w:sz w:val="16"/>
      <w:szCs w:val="16"/>
    </w:rPr>
  </w:style>
  <w:style w:type="paragraph" w:styleId="af3">
    <w:name w:val="Balloon Text"/>
    <w:basedOn w:val="a"/>
    <w:link w:val="af4"/>
    <w:uiPriority w:val="99"/>
    <w:semiHidden/>
    <w:unhideWhenUsed/>
    <w:rsid w:val="00B502D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502D4"/>
    <w:rPr>
      <w:rFonts w:ascii="Segoe UI" w:hAnsi="Segoe UI" w:cs="Segoe UI"/>
      <w:sz w:val="18"/>
      <w:szCs w:val="18"/>
    </w:rPr>
  </w:style>
  <w:style w:type="paragraph" w:styleId="af5">
    <w:name w:val="annotation subject"/>
    <w:basedOn w:val="af0"/>
    <w:next w:val="af0"/>
    <w:link w:val="af6"/>
    <w:uiPriority w:val="99"/>
    <w:semiHidden/>
    <w:unhideWhenUsed/>
    <w:rsid w:val="00B502D4"/>
    <w:rPr>
      <w:b/>
      <w:bCs/>
    </w:rPr>
  </w:style>
  <w:style w:type="character" w:customStyle="1" w:styleId="af6">
    <w:name w:val="Тема примечания Знак"/>
    <w:basedOn w:val="af1"/>
    <w:link w:val="af5"/>
    <w:uiPriority w:val="99"/>
    <w:semiHidden/>
    <w:rsid w:val="00B502D4"/>
    <w:rPr>
      <w:b/>
      <w:bCs/>
      <w:sz w:val="20"/>
      <w:szCs w:val="20"/>
    </w:rPr>
  </w:style>
  <w:style w:type="paragraph" w:styleId="HTML">
    <w:name w:val="HTML Preformatted"/>
    <w:basedOn w:val="a"/>
    <w:link w:val="HTML0"/>
    <w:uiPriority w:val="99"/>
    <w:unhideWhenUsed/>
    <w:rsid w:val="004F69C2"/>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ru-RU"/>
    </w:rPr>
  </w:style>
  <w:style w:type="character" w:customStyle="1" w:styleId="HTML0">
    <w:name w:val="Стандартный HTML Знак"/>
    <w:basedOn w:val="a0"/>
    <w:link w:val="HTML"/>
    <w:uiPriority w:val="99"/>
    <w:rsid w:val="004F69C2"/>
    <w:rPr>
      <w:rFonts w:ascii="Courier New" w:eastAsia="Times New Roman" w:hAnsi="Courier New" w:cs="Courier New"/>
      <w:color w:val="auto"/>
      <w:sz w:val="20"/>
      <w:szCs w:val="20"/>
      <w:lang w:val="ru-RU"/>
    </w:rPr>
  </w:style>
  <w:style w:type="paragraph" w:styleId="af7">
    <w:name w:val="Normal (Web)"/>
    <w:basedOn w:val="a"/>
    <w:uiPriority w:val="99"/>
    <w:semiHidden/>
    <w:unhideWhenUsed/>
    <w:rsid w:val="00C045F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ru-RU"/>
    </w:rPr>
  </w:style>
  <w:style w:type="character" w:styleId="af8">
    <w:name w:val="Hyperlink"/>
    <w:basedOn w:val="a0"/>
    <w:uiPriority w:val="99"/>
    <w:semiHidden/>
    <w:unhideWhenUsed/>
    <w:rsid w:val="00C045FF"/>
    <w:rPr>
      <w:color w:val="0000FF"/>
      <w:u w:val="single"/>
    </w:rPr>
  </w:style>
  <w:style w:type="character" w:customStyle="1" w:styleId="apple-tab-span">
    <w:name w:val="apple-tab-span"/>
    <w:basedOn w:val="a0"/>
    <w:rsid w:val="00C045FF"/>
  </w:style>
  <w:style w:type="paragraph" w:styleId="af9">
    <w:name w:val="header"/>
    <w:basedOn w:val="a"/>
    <w:link w:val="afa"/>
    <w:uiPriority w:val="99"/>
    <w:unhideWhenUsed/>
    <w:rsid w:val="00D9362F"/>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D9362F"/>
  </w:style>
  <w:style w:type="paragraph" w:styleId="afb">
    <w:name w:val="footer"/>
    <w:basedOn w:val="a"/>
    <w:link w:val="afc"/>
    <w:uiPriority w:val="99"/>
    <w:unhideWhenUsed/>
    <w:rsid w:val="00D9362F"/>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D9362F"/>
  </w:style>
  <w:style w:type="table" w:styleId="afd">
    <w:name w:val="Table Grid"/>
    <w:basedOn w:val="a1"/>
    <w:uiPriority w:val="39"/>
    <w:rsid w:val="00547FB1"/>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uk-UA" w:eastAsia="ru-RU"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paragraph" w:styleId="af0">
    <w:name w:val="annotation text"/>
    <w:basedOn w:val="a"/>
    <w:link w:val="af1"/>
    <w:uiPriority w:val="99"/>
    <w:semiHidden/>
    <w:unhideWhenUsed/>
    <w:pPr>
      <w:spacing w:line="240" w:lineRule="auto"/>
    </w:pPr>
    <w:rPr>
      <w:sz w:val="20"/>
      <w:szCs w:val="20"/>
    </w:rPr>
  </w:style>
  <w:style w:type="character" w:customStyle="1" w:styleId="af1">
    <w:name w:val="Текст примечания Знак"/>
    <w:basedOn w:val="a0"/>
    <w:link w:val="af0"/>
    <w:uiPriority w:val="99"/>
    <w:semiHidden/>
    <w:rPr>
      <w:sz w:val="20"/>
      <w:szCs w:val="20"/>
    </w:rPr>
  </w:style>
  <w:style w:type="character" w:styleId="af2">
    <w:name w:val="annotation reference"/>
    <w:basedOn w:val="a0"/>
    <w:uiPriority w:val="99"/>
    <w:semiHidden/>
    <w:unhideWhenUsed/>
    <w:rPr>
      <w:sz w:val="16"/>
      <w:szCs w:val="16"/>
    </w:rPr>
  </w:style>
  <w:style w:type="paragraph" w:styleId="af3">
    <w:name w:val="Balloon Text"/>
    <w:basedOn w:val="a"/>
    <w:link w:val="af4"/>
    <w:uiPriority w:val="99"/>
    <w:semiHidden/>
    <w:unhideWhenUsed/>
    <w:rsid w:val="00B502D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502D4"/>
    <w:rPr>
      <w:rFonts w:ascii="Segoe UI" w:hAnsi="Segoe UI" w:cs="Segoe UI"/>
      <w:sz w:val="18"/>
      <w:szCs w:val="18"/>
    </w:rPr>
  </w:style>
  <w:style w:type="paragraph" w:styleId="af5">
    <w:name w:val="annotation subject"/>
    <w:basedOn w:val="af0"/>
    <w:next w:val="af0"/>
    <w:link w:val="af6"/>
    <w:uiPriority w:val="99"/>
    <w:semiHidden/>
    <w:unhideWhenUsed/>
    <w:rsid w:val="00B502D4"/>
    <w:rPr>
      <w:b/>
      <w:bCs/>
    </w:rPr>
  </w:style>
  <w:style w:type="character" w:customStyle="1" w:styleId="af6">
    <w:name w:val="Тема примечания Знак"/>
    <w:basedOn w:val="af1"/>
    <w:link w:val="af5"/>
    <w:uiPriority w:val="99"/>
    <w:semiHidden/>
    <w:rsid w:val="00B502D4"/>
    <w:rPr>
      <w:b/>
      <w:bCs/>
      <w:sz w:val="20"/>
      <w:szCs w:val="20"/>
    </w:rPr>
  </w:style>
  <w:style w:type="paragraph" w:styleId="HTML">
    <w:name w:val="HTML Preformatted"/>
    <w:basedOn w:val="a"/>
    <w:link w:val="HTML0"/>
    <w:uiPriority w:val="99"/>
    <w:unhideWhenUsed/>
    <w:rsid w:val="004F69C2"/>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ru-RU"/>
    </w:rPr>
  </w:style>
  <w:style w:type="character" w:customStyle="1" w:styleId="HTML0">
    <w:name w:val="Стандартный HTML Знак"/>
    <w:basedOn w:val="a0"/>
    <w:link w:val="HTML"/>
    <w:uiPriority w:val="99"/>
    <w:rsid w:val="004F69C2"/>
    <w:rPr>
      <w:rFonts w:ascii="Courier New" w:eastAsia="Times New Roman" w:hAnsi="Courier New" w:cs="Courier New"/>
      <w:color w:val="auto"/>
      <w:sz w:val="20"/>
      <w:szCs w:val="20"/>
      <w:lang w:val="ru-RU"/>
    </w:rPr>
  </w:style>
  <w:style w:type="paragraph" w:styleId="af7">
    <w:name w:val="Normal (Web)"/>
    <w:basedOn w:val="a"/>
    <w:uiPriority w:val="99"/>
    <w:semiHidden/>
    <w:unhideWhenUsed/>
    <w:rsid w:val="00C045F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ru-RU"/>
    </w:rPr>
  </w:style>
  <w:style w:type="character" w:styleId="af8">
    <w:name w:val="Hyperlink"/>
    <w:basedOn w:val="a0"/>
    <w:uiPriority w:val="99"/>
    <w:semiHidden/>
    <w:unhideWhenUsed/>
    <w:rsid w:val="00C045FF"/>
    <w:rPr>
      <w:color w:val="0000FF"/>
      <w:u w:val="single"/>
    </w:rPr>
  </w:style>
  <w:style w:type="character" w:customStyle="1" w:styleId="apple-tab-span">
    <w:name w:val="apple-tab-span"/>
    <w:basedOn w:val="a0"/>
    <w:rsid w:val="00C045FF"/>
  </w:style>
  <w:style w:type="paragraph" w:styleId="af9">
    <w:name w:val="header"/>
    <w:basedOn w:val="a"/>
    <w:link w:val="afa"/>
    <w:uiPriority w:val="99"/>
    <w:unhideWhenUsed/>
    <w:rsid w:val="00D9362F"/>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D9362F"/>
  </w:style>
  <w:style w:type="paragraph" w:styleId="afb">
    <w:name w:val="footer"/>
    <w:basedOn w:val="a"/>
    <w:link w:val="afc"/>
    <w:uiPriority w:val="99"/>
    <w:unhideWhenUsed/>
    <w:rsid w:val="00D9362F"/>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D9362F"/>
  </w:style>
  <w:style w:type="table" w:styleId="afd">
    <w:name w:val="Table Grid"/>
    <w:basedOn w:val="a1"/>
    <w:uiPriority w:val="39"/>
    <w:rsid w:val="00547FB1"/>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451692">
      <w:bodyDiv w:val="1"/>
      <w:marLeft w:val="0"/>
      <w:marRight w:val="0"/>
      <w:marTop w:val="0"/>
      <w:marBottom w:val="0"/>
      <w:divBdr>
        <w:top w:val="none" w:sz="0" w:space="0" w:color="auto"/>
        <w:left w:val="none" w:sz="0" w:space="0" w:color="auto"/>
        <w:bottom w:val="none" w:sz="0" w:space="0" w:color="auto"/>
        <w:right w:val="none" w:sz="0" w:space="0" w:color="auto"/>
      </w:divBdr>
    </w:div>
    <w:div w:id="1592083896">
      <w:bodyDiv w:val="1"/>
      <w:marLeft w:val="0"/>
      <w:marRight w:val="0"/>
      <w:marTop w:val="0"/>
      <w:marBottom w:val="0"/>
      <w:divBdr>
        <w:top w:val="none" w:sz="0" w:space="0" w:color="auto"/>
        <w:left w:val="none" w:sz="0" w:space="0" w:color="auto"/>
        <w:bottom w:val="none" w:sz="0" w:space="0" w:color="auto"/>
        <w:right w:val="none" w:sz="0" w:space="0" w:color="auto"/>
      </w:divBdr>
      <w:divsChild>
        <w:div w:id="69081155">
          <w:marLeft w:val="0"/>
          <w:marRight w:val="0"/>
          <w:marTop w:val="0"/>
          <w:marBottom w:val="0"/>
          <w:divBdr>
            <w:top w:val="none" w:sz="0" w:space="0" w:color="auto"/>
            <w:left w:val="none" w:sz="0" w:space="0" w:color="auto"/>
            <w:bottom w:val="none" w:sz="0" w:space="0" w:color="auto"/>
            <w:right w:val="none" w:sz="0" w:space="0" w:color="auto"/>
          </w:divBdr>
        </w:div>
        <w:div w:id="1557350512">
          <w:marLeft w:val="0"/>
          <w:marRight w:val="0"/>
          <w:marTop w:val="0"/>
          <w:marBottom w:val="0"/>
          <w:divBdr>
            <w:top w:val="none" w:sz="0" w:space="0" w:color="auto"/>
            <w:left w:val="none" w:sz="0" w:space="0" w:color="auto"/>
            <w:bottom w:val="none" w:sz="0" w:space="0" w:color="auto"/>
            <w:right w:val="none" w:sz="0" w:space="0" w:color="auto"/>
          </w:divBdr>
        </w:div>
        <w:div w:id="294219446">
          <w:marLeft w:val="0"/>
          <w:marRight w:val="0"/>
          <w:marTop w:val="0"/>
          <w:marBottom w:val="0"/>
          <w:divBdr>
            <w:top w:val="none" w:sz="0" w:space="0" w:color="auto"/>
            <w:left w:val="none" w:sz="0" w:space="0" w:color="auto"/>
            <w:bottom w:val="none" w:sz="0" w:space="0" w:color="auto"/>
            <w:right w:val="none" w:sz="0" w:space="0" w:color="auto"/>
          </w:divBdr>
        </w:div>
        <w:div w:id="1291739748">
          <w:marLeft w:val="0"/>
          <w:marRight w:val="0"/>
          <w:marTop w:val="0"/>
          <w:marBottom w:val="0"/>
          <w:divBdr>
            <w:top w:val="none" w:sz="0" w:space="0" w:color="auto"/>
            <w:left w:val="none" w:sz="0" w:space="0" w:color="auto"/>
            <w:bottom w:val="none" w:sz="0" w:space="0" w:color="auto"/>
            <w:right w:val="none" w:sz="0" w:space="0" w:color="auto"/>
          </w:divBdr>
        </w:div>
        <w:div w:id="1020467789">
          <w:marLeft w:val="0"/>
          <w:marRight w:val="0"/>
          <w:marTop w:val="0"/>
          <w:marBottom w:val="0"/>
          <w:divBdr>
            <w:top w:val="none" w:sz="0" w:space="0" w:color="auto"/>
            <w:left w:val="none" w:sz="0" w:space="0" w:color="auto"/>
            <w:bottom w:val="none" w:sz="0" w:space="0" w:color="auto"/>
            <w:right w:val="none" w:sz="0" w:space="0" w:color="auto"/>
          </w:divBdr>
        </w:div>
        <w:div w:id="493494995">
          <w:marLeft w:val="0"/>
          <w:marRight w:val="0"/>
          <w:marTop w:val="0"/>
          <w:marBottom w:val="0"/>
          <w:divBdr>
            <w:top w:val="none" w:sz="0" w:space="0" w:color="auto"/>
            <w:left w:val="none" w:sz="0" w:space="0" w:color="auto"/>
            <w:bottom w:val="none" w:sz="0" w:space="0" w:color="auto"/>
            <w:right w:val="none" w:sz="0" w:space="0" w:color="auto"/>
          </w:divBdr>
        </w:div>
        <w:div w:id="1504971495">
          <w:marLeft w:val="0"/>
          <w:marRight w:val="0"/>
          <w:marTop w:val="0"/>
          <w:marBottom w:val="0"/>
          <w:divBdr>
            <w:top w:val="none" w:sz="0" w:space="0" w:color="auto"/>
            <w:left w:val="none" w:sz="0" w:space="0" w:color="auto"/>
            <w:bottom w:val="none" w:sz="0" w:space="0" w:color="auto"/>
            <w:right w:val="none" w:sz="0" w:space="0" w:color="auto"/>
          </w:divBdr>
        </w:div>
        <w:div w:id="806433855">
          <w:marLeft w:val="0"/>
          <w:marRight w:val="0"/>
          <w:marTop w:val="0"/>
          <w:marBottom w:val="0"/>
          <w:divBdr>
            <w:top w:val="none" w:sz="0" w:space="0" w:color="auto"/>
            <w:left w:val="none" w:sz="0" w:space="0" w:color="auto"/>
            <w:bottom w:val="none" w:sz="0" w:space="0" w:color="auto"/>
            <w:right w:val="none" w:sz="0" w:space="0" w:color="auto"/>
          </w:divBdr>
        </w:div>
        <w:div w:id="137111554">
          <w:marLeft w:val="0"/>
          <w:marRight w:val="0"/>
          <w:marTop w:val="0"/>
          <w:marBottom w:val="0"/>
          <w:divBdr>
            <w:top w:val="none" w:sz="0" w:space="0" w:color="auto"/>
            <w:left w:val="none" w:sz="0" w:space="0" w:color="auto"/>
            <w:bottom w:val="none" w:sz="0" w:space="0" w:color="auto"/>
            <w:right w:val="none" w:sz="0" w:space="0" w:color="auto"/>
          </w:divBdr>
        </w:div>
      </w:divsChild>
    </w:div>
    <w:div w:id="1821263819">
      <w:bodyDiv w:val="1"/>
      <w:marLeft w:val="0"/>
      <w:marRight w:val="0"/>
      <w:marTop w:val="0"/>
      <w:marBottom w:val="0"/>
      <w:divBdr>
        <w:top w:val="none" w:sz="0" w:space="0" w:color="auto"/>
        <w:left w:val="none" w:sz="0" w:space="0" w:color="auto"/>
        <w:bottom w:val="none" w:sz="0" w:space="0" w:color="auto"/>
        <w:right w:val="none" w:sz="0" w:space="0" w:color="auto"/>
      </w:divBdr>
    </w:div>
    <w:div w:id="1980573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1D028-236D-4B3F-8960-DD65A4E4A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2150</TotalTime>
  <Pages>12</Pages>
  <Words>17484</Words>
  <Characters>9967</Characters>
  <DocSecurity>0</DocSecurity>
  <Lines>83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2018-02-12T11:45:00Z</cp:lastPrinted>
  <dcterms:created xsi:type="dcterms:W3CDTF">2017-11-17T15:38:00Z</dcterms:created>
  <dcterms:modified xsi:type="dcterms:W3CDTF">2018-02-12T22:46:00Z</dcterms:modified>
</cp:coreProperties>
</file>